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6F" w:rsidRPr="00C7245E" w:rsidRDefault="00435D18" w:rsidP="00261E88">
      <w:pPr>
        <w:widowControl w:val="0"/>
        <w:tabs>
          <w:tab w:val="center" w:pos="46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ADVANCED CNC</w:t>
      </w:r>
    </w:p>
    <w:p w:rsidR="00ED306F" w:rsidRPr="00F117AE" w:rsidRDefault="00ED306F">
      <w:pPr>
        <w:widowControl w:val="0"/>
        <w:tabs>
          <w:tab w:val="right" w:pos="4560"/>
          <w:tab w:val="left" w:pos="4800"/>
        </w:tabs>
        <w:autoSpaceDE w:val="0"/>
        <w:autoSpaceDN w:val="0"/>
        <w:adjustRightInd w:val="0"/>
        <w:spacing w:after="0" w:line="240" w:lineRule="auto"/>
        <w:rPr>
          <w:rFonts w:ascii="Times New Roman" w:hAnsi="Times New Roman"/>
          <w:b/>
          <w:bCs/>
        </w:rPr>
      </w:pPr>
      <w:r w:rsidRPr="00F117AE">
        <w:rPr>
          <w:rFonts w:ascii="Times New Roman" w:hAnsi="Times New Roman"/>
        </w:rPr>
        <w:tab/>
      </w:r>
      <w:r w:rsidRPr="00F117AE">
        <w:rPr>
          <w:rFonts w:ascii="Times New Roman" w:hAnsi="Times New Roman"/>
          <w:b/>
          <w:bCs/>
        </w:rPr>
        <w:t>IMT 1</w:t>
      </w:r>
      <w:r w:rsidR="00435D18">
        <w:rPr>
          <w:rFonts w:ascii="Times New Roman" w:hAnsi="Times New Roman"/>
          <w:b/>
          <w:bCs/>
        </w:rPr>
        <w:t>5</w:t>
      </w:r>
      <w:r w:rsidRPr="00F117AE">
        <w:rPr>
          <w:rFonts w:ascii="Times New Roman" w:hAnsi="Times New Roman"/>
          <w:b/>
          <w:bCs/>
        </w:rPr>
        <w:t>5-</w:t>
      </w:r>
      <w:r w:rsidRPr="00F117AE">
        <w:rPr>
          <w:rFonts w:ascii="Times New Roman" w:hAnsi="Times New Roman"/>
        </w:rPr>
        <w:tab/>
      </w:r>
      <w:r w:rsidRPr="00F117AE">
        <w:rPr>
          <w:rFonts w:ascii="Times New Roman" w:hAnsi="Times New Roman"/>
          <w:b/>
          <w:bCs/>
        </w:rPr>
        <w:t xml:space="preserve">Section: </w:t>
      </w:r>
      <w:r w:rsidR="00EF4EA3">
        <w:rPr>
          <w:rFonts w:ascii="Times New Roman" w:hAnsi="Times New Roman"/>
          <w:b/>
          <w:bCs/>
        </w:rPr>
        <w:t>002</w:t>
      </w:r>
    </w:p>
    <w:p w:rsidR="00ED306F" w:rsidRPr="00F117AE" w:rsidRDefault="00C35265">
      <w:pPr>
        <w:widowControl w:val="0"/>
        <w:tabs>
          <w:tab w:val="center" w:pos="4680"/>
        </w:tabs>
        <w:autoSpaceDE w:val="0"/>
        <w:autoSpaceDN w:val="0"/>
        <w:adjustRightInd w:val="0"/>
        <w:spacing w:before="20" w:after="0" w:line="240" w:lineRule="auto"/>
        <w:rPr>
          <w:rFonts w:ascii="Times New Roman" w:hAnsi="Times New Roman"/>
        </w:rPr>
      </w:pPr>
      <w:r>
        <w:rPr>
          <w:rFonts w:ascii="Times New Roman" w:hAnsi="Times New Roman"/>
        </w:rPr>
        <w:tab/>
      </w:r>
    </w:p>
    <w:p w:rsidR="00190745" w:rsidRPr="00741D7F" w:rsidRDefault="00ED306F" w:rsidP="00190745">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sz w:val="28"/>
          <w:szCs w:val="28"/>
        </w:rPr>
      </w:pPr>
      <w:r w:rsidRPr="00F117AE">
        <w:rPr>
          <w:rFonts w:ascii="Times New Roman" w:hAnsi="Times New Roman"/>
        </w:rPr>
        <w:tab/>
      </w:r>
      <w:r w:rsidR="00190745" w:rsidRPr="00741D7F">
        <w:rPr>
          <w:rFonts w:ascii="Times New Roman" w:hAnsi="Times New Roman"/>
          <w:b/>
          <w:bCs/>
        </w:rPr>
        <w:t>Credit Hours:</w:t>
      </w:r>
      <w:r w:rsidR="00190745" w:rsidRPr="00741D7F">
        <w:rPr>
          <w:rFonts w:ascii="Times New Roman" w:hAnsi="Times New Roman"/>
          <w:sz w:val="24"/>
          <w:szCs w:val="24"/>
        </w:rPr>
        <w:tab/>
      </w:r>
      <w:r w:rsidR="00435D18">
        <w:rPr>
          <w:rFonts w:ascii="Times New Roman" w:hAnsi="Times New Roman"/>
        </w:rPr>
        <w:t>2</w:t>
      </w:r>
      <w:r w:rsidR="00190745" w:rsidRPr="00741D7F">
        <w:rPr>
          <w:rFonts w:ascii="Times New Roman" w:hAnsi="Times New Roman"/>
        </w:rPr>
        <w:t>.00</w:t>
      </w:r>
      <w:r w:rsidR="00190745" w:rsidRPr="00741D7F">
        <w:rPr>
          <w:rFonts w:ascii="Times New Roman" w:hAnsi="Times New Roman"/>
          <w:sz w:val="24"/>
          <w:szCs w:val="24"/>
        </w:rPr>
        <w:tab/>
      </w:r>
      <w:r w:rsidR="00190745" w:rsidRPr="00741D7F">
        <w:rPr>
          <w:rFonts w:ascii="Times New Roman" w:hAnsi="Times New Roman"/>
          <w:b/>
          <w:bCs/>
        </w:rPr>
        <w:t>Lab Hours:</w:t>
      </w:r>
      <w:r w:rsidR="00190745" w:rsidRPr="00741D7F">
        <w:rPr>
          <w:rFonts w:ascii="Times New Roman" w:hAnsi="Times New Roman"/>
          <w:sz w:val="24"/>
          <w:szCs w:val="24"/>
        </w:rPr>
        <w:tab/>
      </w:r>
      <w:r w:rsidR="00435D18">
        <w:rPr>
          <w:rFonts w:ascii="Times New Roman" w:hAnsi="Times New Roman"/>
        </w:rPr>
        <w:t>2</w:t>
      </w:r>
      <w:r w:rsidR="00190745" w:rsidRPr="00741D7F">
        <w:rPr>
          <w:rFonts w:ascii="Times New Roman" w:hAnsi="Times New Roman"/>
        </w:rPr>
        <w:t>.00</w:t>
      </w:r>
      <w:r w:rsidR="00190745" w:rsidRPr="00741D7F">
        <w:rPr>
          <w:rFonts w:ascii="Times New Roman" w:hAnsi="Times New Roman"/>
          <w:sz w:val="24"/>
          <w:szCs w:val="24"/>
        </w:rPr>
        <w:tab/>
      </w:r>
      <w:r w:rsidR="00190745">
        <w:rPr>
          <w:rFonts w:ascii="Times New Roman" w:hAnsi="Times New Roman"/>
          <w:sz w:val="24"/>
          <w:szCs w:val="24"/>
        </w:rPr>
        <w:t xml:space="preserve">              </w:t>
      </w:r>
      <w:r w:rsidR="00190745" w:rsidRPr="00741D7F">
        <w:rPr>
          <w:rFonts w:ascii="Times New Roman" w:hAnsi="Times New Roman"/>
          <w:b/>
          <w:bCs/>
        </w:rPr>
        <w:t>Lecture Hours:</w:t>
      </w:r>
      <w:r w:rsidR="00190745" w:rsidRPr="00741D7F">
        <w:rPr>
          <w:rFonts w:ascii="Times New Roman" w:hAnsi="Times New Roman"/>
          <w:sz w:val="24"/>
          <w:szCs w:val="24"/>
        </w:rPr>
        <w:tab/>
      </w:r>
      <w:r w:rsidR="00190745" w:rsidRPr="00741D7F">
        <w:rPr>
          <w:rFonts w:ascii="Times New Roman" w:hAnsi="Times New Roman"/>
        </w:rPr>
        <w:t>3.00</w:t>
      </w:r>
    </w:p>
    <w:p w:rsidR="00190745" w:rsidRPr="00741D7F" w:rsidRDefault="00190745" w:rsidP="00190745">
      <w:pPr>
        <w:widowControl w:val="0"/>
        <w:tabs>
          <w:tab w:val="left" w:pos="1440"/>
          <w:tab w:val="left" w:pos="2460"/>
          <w:tab w:val="left" w:pos="4680"/>
          <w:tab w:val="left" w:pos="5940"/>
        </w:tabs>
        <w:autoSpaceDE w:val="0"/>
        <w:autoSpaceDN w:val="0"/>
        <w:adjustRightInd w:val="0"/>
        <w:spacing w:before="5" w:after="0" w:line="240" w:lineRule="auto"/>
        <w:rPr>
          <w:rFonts w:ascii="Times New Roman" w:hAnsi="Times New Roman"/>
          <w:sz w:val="28"/>
          <w:szCs w:val="28"/>
        </w:rPr>
      </w:pPr>
      <w:r>
        <w:rPr>
          <w:rFonts w:ascii="Times New Roman" w:hAnsi="Times New Roman"/>
          <w:sz w:val="24"/>
          <w:szCs w:val="24"/>
        </w:rPr>
        <w:t xml:space="preserve">            </w:t>
      </w:r>
      <w:r w:rsidRPr="00741D7F">
        <w:rPr>
          <w:rFonts w:ascii="Times New Roman" w:hAnsi="Times New Roman"/>
          <w:b/>
          <w:bCs/>
        </w:rPr>
        <w:t>IAI Core:</w:t>
      </w:r>
      <w:r w:rsidRPr="00741D7F">
        <w:rPr>
          <w:rFonts w:ascii="Times New Roman" w:hAnsi="Times New Roman"/>
          <w:sz w:val="24"/>
          <w:szCs w:val="24"/>
        </w:rPr>
        <w:tab/>
      </w:r>
      <w:r>
        <w:rPr>
          <w:rFonts w:ascii="Times New Roman" w:hAnsi="Times New Roman"/>
          <w:sz w:val="24"/>
          <w:szCs w:val="24"/>
        </w:rPr>
        <w:t xml:space="preserve">                   </w:t>
      </w:r>
      <w:r w:rsidRPr="00741D7F">
        <w:rPr>
          <w:rFonts w:ascii="Times New Roman" w:hAnsi="Times New Roman"/>
          <w:b/>
          <w:bCs/>
        </w:rPr>
        <w:t>IAI Majors:</w:t>
      </w:r>
      <w:r>
        <w:rPr>
          <w:rFonts w:ascii="Times New Roman" w:hAnsi="Times New Roman"/>
          <w:b/>
          <w:bCs/>
        </w:rPr>
        <w:t xml:space="preserve">     </w:t>
      </w:r>
      <w:r>
        <w:rPr>
          <w:rFonts w:ascii="Times New Roman" w:hAnsi="Times New Roman"/>
          <w:b/>
          <w:bCs/>
        </w:rPr>
        <w:tab/>
        <w:t xml:space="preserve">               PCS: 1.2 Articulated</w:t>
      </w:r>
      <w:r w:rsidRPr="00741D7F">
        <w:rPr>
          <w:rFonts w:ascii="Times New Roman" w:hAnsi="Times New Roman"/>
        </w:rPr>
        <w:t xml:space="preserve">  </w:t>
      </w:r>
    </w:p>
    <w:p w:rsidR="00190745" w:rsidRPr="00560B1E" w:rsidRDefault="00190745" w:rsidP="00190745">
      <w:pPr>
        <w:widowControl w:val="0"/>
        <w:tabs>
          <w:tab w:val="left" w:pos="480"/>
          <w:tab w:val="left" w:pos="3180"/>
          <w:tab w:val="left" w:pos="6120"/>
        </w:tabs>
        <w:autoSpaceDE w:val="0"/>
        <w:autoSpaceDN w:val="0"/>
        <w:adjustRightInd w:val="0"/>
        <w:spacing w:before="28" w:after="0" w:line="240" w:lineRule="auto"/>
        <w:rPr>
          <w:rFonts w:ascii="Times New Roman" w:hAnsi="Times New Roman"/>
          <w:b/>
          <w:bCs/>
        </w:rPr>
      </w:pPr>
      <w:r>
        <w:rPr>
          <w:rFonts w:ascii="Times New Roman" w:hAnsi="Times New Roman"/>
          <w:b/>
          <w:bCs/>
        </w:rPr>
        <w:t xml:space="preserve">             </w:t>
      </w:r>
      <w:r w:rsidRPr="00560B1E">
        <w:rPr>
          <w:rFonts w:ascii="Times New Roman" w:hAnsi="Times New Roman"/>
          <w:b/>
          <w:bCs/>
        </w:rPr>
        <w:t xml:space="preserve">Semester: </w:t>
      </w:r>
      <w:r w:rsidR="00D73C53">
        <w:rPr>
          <w:rFonts w:ascii="Times New Roman" w:hAnsi="Times New Roman"/>
          <w:b/>
          <w:bCs/>
        </w:rPr>
        <w:t>S</w:t>
      </w:r>
      <w:r w:rsidR="00F03CF7">
        <w:rPr>
          <w:rFonts w:ascii="Times New Roman" w:hAnsi="Times New Roman"/>
          <w:b/>
          <w:bCs/>
        </w:rPr>
        <w:t>ummer</w:t>
      </w:r>
      <w:r w:rsidRPr="00560B1E">
        <w:rPr>
          <w:rFonts w:ascii="Times New Roman" w:hAnsi="Times New Roman"/>
        </w:rPr>
        <w:tab/>
      </w:r>
      <w:r>
        <w:rPr>
          <w:rFonts w:ascii="Times New Roman" w:hAnsi="Times New Roman"/>
        </w:rPr>
        <w:t xml:space="preserve">        </w:t>
      </w:r>
      <w:r w:rsidRPr="00560B1E">
        <w:rPr>
          <w:rFonts w:ascii="Times New Roman" w:hAnsi="Times New Roman"/>
          <w:b/>
          <w:bCs/>
        </w:rPr>
        <w:t xml:space="preserve">Course Begins: </w:t>
      </w:r>
      <w:r w:rsidR="00F03CF7">
        <w:rPr>
          <w:rFonts w:ascii="Times New Roman" w:hAnsi="Times New Roman"/>
          <w:b/>
          <w:bCs/>
        </w:rPr>
        <w:t xml:space="preserve">May </w:t>
      </w:r>
      <w:r w:rsidR="00AE3100">
        <w:rPr>
          <w:rFonts w:ascii="Times New Roman" w:hAnsi="Times New Roman"/>
          <w:b/>
          <w:bCs/>
        </w:rPr>
        <w:t>20</w:t>
      </w:r>
      <w:r w:rsidRPr="00560B1E">
        <w:rPr>
          <w:rFonts w:ascii="Times New Roman" w:hAnsi="Times New Roman"/>
        </w:rPr>
        <w:tab/>
      </w:r>
      <w:r w:rsidR="00D73C53">
        <w:rPr>
          <w:rFonts w:ascii="Times New Roman" w:hAnsi="Times New Roman"/>
        </w:rPr>
        <w:t xml:space="preserve">      </w:t>
      </w:r>
      <w:r w:rsidRPr="00560B1E">
        <w:rPr>
          <w:rFonts w:ascii="Times New Roman" w:hAnsi="Times New Roman"/>
          <w:b/>
          <w:bCs/>
        </w:rPr>
        <w:t xml:space="preserve">Course Ends: </w:t>
      </w:r>
      <w:r w:rsidR="001A6CF9">
        <w:rPr>
          <w:rFonts w:ascii="Times New Roman" w:hAnsi="Times New Roman"/>
          <w:b/>
          <w:bCs/>
        </w:rPr>
        <w:t>August 5</w:t>
      </w:r>
    </w:p>
    <w:p w:rsidR="00190745" w:rsidRDefault="00190745" w:rsidP="00E13F05">
      <w:pPr>
        <w:widowControl w:val="0"/>
        <w:tabs>
          <w:tab w:val="left" w:pos="840"/>
          <w:tab w:val="left" w:pos="3540"/>
          <w:tab w:val="left" w:pos="6120"/>
        </w:tabs>
        <w:autoSpaceDE w:val="0"/>
        <w:autoSpaceDN w:val="0"/>
        <w:adjustRightInd w:val="0"/>
        <w:spacing w:before="5" w:after="0" w:line="240" w:lineRule="auto"/>
        <w:rPr>
          <w:rFonts w:ascii="Times New Roman" w:hAnsi="Times New Roman"/>
          <w:b/>
          <w:bCs/>
        </w:rPr>
      </w:pPr>
      <w:r>
        <w:rPr>
          <w:rFonts w:ascii="Times New Roman" w:hAnsi="Times New Roman"/>
          <w:b/>
          <w:bCs/>
        </w:rPr>
        <w:t xml:space="preserve">             </w:t>
      </w:r>
      <w:r w:rsidRPr="00560B1E">
        <w:rPr>
          <w:rFonts w:ascii="Times New Roman" w:hAnsi="Times New Roman"/>
          <w:b/>
          <w:bCs/>
        </w:rPr>
        <w:t xml:space="preserve">Days: </w:t>
      </w:r>
      <w:r w:rsidR="00E13F05">
        <w:rPr>
          <w:rFonts w:ascii="Times New Roman" w:hAnsi="Times New Roman"/>
          <w:b/>
          <w:bCs/>
        </w:rPr>
        <w:t>T</w:t>
      </w:r>
      <w:r w:rsidR="00F03CF7">
        <w:rPr>
          <w:rFonts w:ascii="Times New Roman" w:hAnsi="Times New Roman"/>
          <w:b/>
          <w:bCs/>
        </w:rPr>
        <w:t>u</w:t>
      </w:r>
      <w:r w:rsidRPr="00560B1E">
        <w:rPr>
          <w:rFonts w:ascii="Times New Roman" w:hAnsi="Times New Roman"/>
        </w:rPr>
        <w:tab/>
      </w:r>
      <w:r>
        <w:rPr>
          <w:rFonts w:ascii="Times New Roman" w:hAnsi="Times New Roman"/>
        </w:rPr>
        <w:t xml:space="preserve"> </w:t>
      </w:r>
      <w:r w:rsidRPr="00560B1E">
        <w:rPr>
          <w:rFonts w:ascii="Times New Roman" w:hAnsi="Times New Roman"/>
          <w:b/>
          <w:bCs/>
        </w:rPr>
        <w:t xml:space="preserve">Times: </w:t>
      </w:r>
      <w:r w:rsidR="00D73C53">
        <w:rPr>
          <w:rFonts w:ascii="Times New Roman" w:hAnsi="Times New Roman"/>
          <w:b/>
          <w:bCs/>
        </w:rPr>
        <w:t>5:</w:t>
      </w:r>
      <w:r w:rsidR="00F03CF7">
        <w:rPr>
          <w:rFonts w:ascii="Times New Roman" w:hAnsi="Times New Roman"/>
          <w:b/>
          <w:bCs/>
        </w:rPr>
        <w:t>0</w:t>
      </w:r>
      <w:r w:rsidR="00D73C53">
        <w:rPr>
          <w:rFonts w:ascii="Times New Roman" w:hAnsi="Times New Roman"/>
          <w:b/>
          <w:bCs/>
        </w:rPr>
        <w:t>0pm-9:20</w:t>
      </w:r>
      <w:r w:rsidR="008F4C13">
        <w:rPr>
          <w:rFonts w:ascii="Times New Roman" w:hAnsi="Times New Roman"/>
          <w:b/>
          <w:bCs/>
        </w:rPr>
        <w:t>pm</w:t>
      </w:r>
      <w:r w:rsidRPr="00560B1E">
        <w:rPr>
          <w:rFonts w:ascii="Times New Roman" w:hAnsi="Times New Roman"/>
        </w:rPr>
        <w:tab/>
      </w:r>
      <w:r>
        <w:rPr>
          <w:rFonts w:ascii="Times New Roman" w:hAnsi="Times New Roman"/>
        </w:rPr>
        <w:t xml:space="preserve">            </w:t>
      </w:r>
      <w:r w:rsidRPr="00560B1E">
        <w:rPr>
          <w:rFonts w:ascii="Times New Roman" w:hAnsi="Times New Roman"/>
          <w:b/>
          <w:bCs/>
        </w:rPr>
        <w:t xml:space="preserve">Room: </w:t>
      </w:r>
      <w:r w:rsidR="00F03CF7">
        <w:rPr>
          <w:rFonts w:ascii="Times New Roman" w:hAnsi="Times New Roman"/>
          <w:b/>
          <w:bCs/>
        </w:rPr>
        <w:t>Building D Room 167</w:t>
      </w:r>
    </w:p>
    <w:p w:rsidR="00C7245E" w:rsidRPr="00C7245E" w:rsidRDefault="00C7245E" w:rsidP="00190745">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rPr>
      </w:pPr>
      <w:r w:rsidRPr="00C7245E">
        <w:rPr>
          <w:rFonts w:ascii="Times New Roman" w:hAnsi="Times New Roman"/>
          <w:b/>
          <w:bCs/>
        </w:rPr>
        <w:t>Instructor:</w:t>
      </w:r>
      <w:r w:rsidRPr="00C7245E">
        <w:rPr>
          <w:rFonts w:ascii="Times New Roman" w:hAnsi="Times New Roman"/>
        </w:rPr>
        <w:tab/>
      </w:r>
      <w:r w:rsidR="00E13F05">
        <w:rPr>
          <w:rFonts w:ascii="Times New Roman" w:hAnsi="Times New Roman"/>
        </w:rPr>
        <w:t>Jerry Miller</w:t>
      </w:r>
    </w:p>
    <w:p w:rsidR="00C7245E" w:rsidRPr="00C7245E" w:rsidRDefault="00C7245E" w:rsidP="00C7245E">
      <w:pPr>
        <w:widowControl w:val="0"/>
        <w:tabs>
          <w:tab w:val="left" w:pos="90"/>
          <w:tab w:val="left" w:pos="795"/>
        </w:tabs>
        <w:autoSpaceDE w:val="0"/>
        <w:autoSpaceDN w:val="0"/>
        <w:adjustRightInd w:val="0"/>
        <w:spacing w:before="35" w:after="0" w:line="240" w:lineRule="auto"/>
        <w:rPr>
          <w:rFonts w:ascii="Times New Roman" w:hAnsi="Times New Roman"/>
        </w:rPr>
      </w:pPr>
      <w:r w:rsidRPr="00C7245E">
        <w:rPr>
          <w:rFonts w:ascii="Times New Roman" w:hAnsi="Times New Roman"/>
          <w:b/>
          <w:bCs/>
        </w:rPr>
        <w:t>E-mail:</w:t>
      </w:r>
      <w:r w:rsidRPr="00C7245E">
        <w:rPr>
          <w:rFonts w:ascii="Times New Roman" w:hAnsi="Times New Roman"/>
        </w:rPr>
        <w:tab/>
      </w:r>
      <w:r w:rsidR="00E13F05">
        <w:rPr>
          <w:rFonts w:ascii="Times New Roman" w:hAnsi="Times New Roman"/>
        </w:rPr>
        <w:t>jmiller8140@mchenry.edu</w:t>
      </w:r>
    </w:p>
    <w:p w:rsidR="00C7245E" w:rsidRPr="00C7245E" w:rsidRDefault="00C7245E" w:rsidP="00C7245E">
      <w:pPr>
        <w:widowControl w:val="0"/>
        <w:tabs>
          <w:tab w:val="left" w:pos="90"/>
          <w:tab w:val="left" w:pos="795"/>
        </w:tabs>
        <w:autoSpaceDE w:val="0"/>
        <w:autoSpaceDN w:val="0"/>
        <w:adjustRightInd w:val="0"/>
        <w:spacing w:before="35" w:after="0" w:line="240" w:lineRule="auto"/>
        <w:rPr>
          <w:rFonts w:ascii="Times New Roman" w:hAnsi="Times New Roman"/>
        </w:rPr>
      </w:pPr>
      <w:r w:rsidRPr="00C7245E">
        <w:rPr>
          <w:rFonts w:ascii="Times New Roman" w:hAnsi="Times New Roman"/>
          <w:b/>
          <w:bCs/>
        </w:rPr>
        <w:t>Phone:</w:t>
      </w:r>
      <w:r w:rsidRPr="00C7245E">
        <w:rPr>
          <w:rFonts w:ascii="Times New Roman" w:hAnsi="Times New Roman"/>
        </w:rPr>
        <w:tab/>
      </w:r>
      <w:r w:rsidR="00E13F05">
        <w:rPr>
          <w:rFonts w:ascii="Times New Roman" w:hAnsi="Times New Roman"/>
        </w:rPr>
        <w:t>815-566-2361</w:t>
      </w:r>
    </w:p>
    <w:p w:rsidR="00C7245E" w:rsidRPr="00C7245E" w:rsidRDefault="00C7245E" w:rsidP="00C7245E">
      <w:pPr>
        <w:widowControl w:val="0"/>
        <w:tabs>
          <w:tab w:val="left" w:pos="90"/>
          <w:tab w:val="left" w:pos="1425"/>
        </w:tabs>
        <w:autoSpaceDE w:val="0"/>
        <w:autoSpaceDN w:val="0"/>
        <w:adjustRightInd w:val="0"/>
        <w:spacing w:before="35" w:after="0" w:line="240" w:lineRule="auto"/>
        <w:rPr>
          <w:rFonts w:ascii="Times New Roman" w:hAnsi="Times New Roman"/>
        </w:rPr>
      </w:pPr>
      <w:r w:rsidRPr="00C7245E">
        <w:rPr>
          <w:rFonts w:ascii="Times New Roman" w:hAnsi="Times New Roman"/>
          <w:b/>
          <w:bCs/>
        </w:rPr>
        <w:t xml:space="preserve">Office Hours: </w:t>
      </w:r>
      <w:r w:rsidR="00787115">
        <w:rPr>
          <w:rFonts w:ascii="Times New Roman" w:hAnsi="Times New Roman"/>
        </w:rPr>
        <w:t>M, W, F 3pm-7pm</w:t>
      </w:r>
    </w:p>
    <w:p w:rsidR="00C7245E" w:rsidRPr="00C7245E" w:rsidRDefault="00C7245E" w:rsidP="00C7245E">
      <w:pPr>
        <w:widowControl w:val="0"/>
        <w:tabs>
          <w:tab w:val="left" w:pos="90"/>
        </w:tabs>
        <w:autoSpaceDE w:val="0"/>
        <w:autoSpaceDN w:val="0"/>
        <w:adjustRightInd w:val="0"/>
        <w:spacing w:before="110" w:after="0" w:line="240" w:lineRule="auto"/>
        <w:rPr>
          <w:rFonts w:ascii="Times New Roman" w:hAnsi="Times New Roman"/>
          <w:b/>
          <w:bCs/>
        </w:rPr>
      </w:pPr>
      <w:r w:rsidRPr="00C7245E">
        <w:rPr>
          <w:rFonts w:ascii="Times New Roman" w:hAnsi="Times New Roman"/>
          <w:b/>
          <w:bCs/>
        </w:rPr>
        <w:t xml:space="preserve">Required Course: </w:t>
      </w:r>
    </w:p>
    <w:p w:rsidR="00C7245E" w:rsidRPr="00C7245E" w:rsidRDefault="00C7245E" w:rsidP="00C7245E">
      <w:pPr>
        <w:widowControl w:val="0"/>
        <w:tabs>
          <w:tab w:val="left" w:pos="660"/>
          <w:tab w:val="left" w:pos="2100"/>
        </w:tabs>
        <w:autoSpaceDE w:val="0"/>
        <w:autoSpaceDN w:val="0"/>
        <w:adjustRightInd w:val="0"/>
        <w:spacing w:before="35" w:after="0" w:line="240" w:lineRule="auto"/>
        <w:rPr>
          <w:rFonts w:ascii="Times New Roman" w:hAnsi="Times New Roman"/>
        </w:rPr>
      </w:pPr>
      <w:r w:rsidRPr="00C7245E">
        <w:rPr>
          <w:rFonts w:ascii="Times New Roman" w:hAnsi="Times New Roman"/>
        </w:rPr>
        <w:tab/>
      </w:r>
      <w:r w:rsidRPr="00C7245E">
        <w:rPr>
          <w:rFonts w:ascii="Times New Roman" w:hAnsi="Times New Roman"/>
          <w:b/>
          <w:bCs/>
        </w:rPr>
        <w:t>Textbook(s):</w:t>
      </w:r>
      <w:r w:rsidRPr="00C7245E">
        <w:rPr>
          <w:rFonts w:ascii="Times New Roman" w:hAnsi="Times New Roman"/>
        </w:rPr>
        <w:tab/>
      </w:r>
      <w:r w:rsidR="00787115">
        <w:rPr>
          <w:rFonts w:ascii="Times New Roman" w:hAnsi="Times New Roman"/>
        </w:rPr>
        <w:t>Advanced CNC Mill &amp; Lathe Programming Workbook</w:t>
      </w:r>
    </w:p>
    <w:p w:rsidR="00C7245E" w:rsidRPr="00C7245E" w:rsidRDefault="00C7245E" w:rsidP="00C7245E">
      <w:pPr>
        <w:widowControl w:val="0"/>
        <w:tabs>
          <w:tab w:val="left" w:pos="660"/>
          <w:tab w:val="left" w:pos="3060"/>
        </w:tabs>
        <w:autoSpaceDE w:val="0"/>
        <w:autoSpaceDN w:val="0"/>
        <w:adjustRightInd w:val="0"/>
        <w:spacing w:before="50" w:after="0" w:line="240" w:lineRule="auto"/>
        <w:rPr>
          <w:rFonts w:ascii="Times New Roman" w:hAnsi="Times New Roman"/>
        </w:rPr>
      </w:pPr>
      <w:r w:rsidRPr="00C7245E">
        <w:rPr>
          <w:rFonts w:ascii="Times New Roman" w:hAnsi="Times New Roman"/>
        </w:rPr>
        <w:tab/>
      </w:r>
      <w:r w:rsidRPr="00C7245E">
        <w:rPr>
          <w:rFonts w:ascii="Times New Roman" w:hAnsi="Times New Roman"/>
          <w:b/>
          <w:bCs/>
        </w:rPr>
        <w:t xml:space="preserve">Supplies (if desired): </w:t>
      </w:r>
      <w:r w:rsidR="00F75B44">
        <w:rPr>
          <w:rFonts w:ascii="Times New Roman" w:hAnsi="Times New Roman"/>
        </w:rPr>
        <w:t xml:space="preserve">Safety Glasses, </w:t>
      </w:r>
      <w:r w:rsidR="00787115">
        <w:rPr>
          <w:rFonts w:ascii="Times New Roman" w:hAnsi="Times New Roman"/>
        </w:rPr>
        <w:t xml:space="preserve">2-8gb Flash Drive, </w:t>
      </w:r>
      <w:r w:rsidR="00F75B44">
        <w:rPr>
          <w:rFonts w:ascii="Times New Roman" w:hAnsi="Times New Roman"/>
        </w:rPr>
        <w:t>2" 3-ring Binder</w:t>
      </w:r>
    </w:p>
    <w:p w:rsidR="00ED306F" w:rsidRPr="008D04CE" w:rsidRDefault="00ED306F">
      <w:pPr>
        <w:widowControl w:val="0"/>
        <w:tabs>
          <w:tab w:val="left" w:pos="90"/>
        </w:tabs>
        <w:autoSpaceDE w:val="0"/>
        <w:autoSpaceDN w:val="0"/>
        <w:adjustRightInd w:val="0"/>
        <w:spacing w:before="95" w:after="0" w:line="240" w:lineRule="auto"/>
        <w:rPr>
          <w:rFonts w:ascii="Times New Roman" w:hAnsi="Times New Roman"/>
          <w:b/>
          <w:bCs/>
        </w:rPr>
      </w:pPr>
      <w:r w:rsidRPr="008D04CE">
        <w:rPr>
          <w:rFonts w:ascii="Times New Roman" w:hAnsi="Times New Roman"/>
          <w:b/>
          <w:bCs/>
        </w:rPr>
        <w:t>Course Description:</w:t>
      </w:r>
    </w:p>
    <w:p w:rsidR="00435D18" w:rsidRPr="00435D18" w:rsidRDefault="00435D18" w:rsidP="00435D18">
      <w:pPr>
        <w:rPr>
          <w:rFonts w:ascii="Times New Roman" w:hAnsi="Times New Roman"/>
        </w:rPr>
      </w:pPr>
      <w:r w:rsidRPr="00435D18">
        <w:rPr>
          <w:rFonts w:ascii="Times New Roman" w:hAnsi="Times New Roman"/>
        </w:rPr>
        <w:t>Advanced CNC provides experience with G-code programming and CNC (Computer Numerical Control) fundamentals. Programming and operations planning are used to reproduce various 3D CAD drawings. Students learn how to determine the proper tooling, programming and set up of specific numerical control operations.  Students program operations and integrate the computer-controlled system with other procedures, such as computer-aided manufacturing (CAM) and/or computer integrated manufacturing (CIM). Both lathe and mill work are included in this course.</w:t>
      </w:r>
    </w:p>
    <w:p w:rsidR="00ED306F" w:rsidRDefault="00435D18" w:rsidP="00ED306F">
      <w:pPr>
        <w:widowControl w:val="0"/>
        <w:tabs>
          <w:tab w:val="left" w:pos="90"/>
        </w:tabs>
        <w:autoSpaceDE w:val="0"/>
        <w:autoSpaceDN w:val="0"/>
        <w:adjustRightInd w:val="0"/>
        <w:spacing w:before="5" w:after="0" w:line="240" w:lineRule="auto"/>
        <w:rPr>
          <w:rFonts w:ascii="Times New Roman" w:hAnsi="Times New Roman"/>
          <w:b/>
        </w:rPr>
      </w:pPr>
      <w:r w:rsidRPr="00435D18">
        <w:rPr>
          <w:rFonts w:ascii="Times New Roman" w:hAnsi="Times New Roman"/>
          <w:b/>
        </w:rPr>
        <w:t xml:space="preserve">Course Prerequisite: </w:t>
      </w:r>
      <w:r>
        <w:rPr>
          <w:rFonts w:ascii="Times New Roman" w:hAnsi="Times New Roman"/>
          <w:b/>
        </w:rPr>
        <w:t>IMT-105 with a grade of C or higher.</w:t>
      </w:r>
    </w:p>
    <w:p w:rsidR="00435D18" w:rsidRPr="00435D18" w:rsidRDefault="00435D18" w:rsidP="00ED306F">
      <w:pPr>
        <w:widowControl w:val="0"/>
        <w:tabs>
          <w:tab w:val="left" w:pos="90"/>
        </w:tabs>
        <w:autoSpaceDE w:val="0"/>
        <w:autoSpaceDN w:val="0"/>
        <w:adjustRightInd w:val="0"/>
        <w:spacing w:before="5" w:after="0" w:line="240" w:lineRule="auto"/>
        <w:rPr>
          <w:rFonts w:ascii="Times New Roman" w:hAnsi="Times New Roman"/>
          <w:b/>
        </w:rPr>
      </w:pPr>
    </w:p>
    <w:p w:rsidR="008D04CE" w:rsidRPr="008D04CE" w:rsidRDefault="008D04CE" w:rsidP="008D04CE">
      <w:pPr>
        <w:contextualSpacing/>
        <w:rPr>
          <w:rFonts w:ascii="Times New Roman" w:hAnsi="Times New Roman"/>
        </w:rPr>
      </w:pPr>
    </w:p>
    <w:p w:rsidR="008D04CE" w:rsidRPr="008D04CE" w:rsidRDefault="008D04CE" w:rsidP="008D04CE">
      <w:pPr>
        <w:contextualSpacing/>
        <w:rPr>
          <w:rFonts w:ascii="Times New Roman" w:hAnsi="Times New Roman"/>
          <w:b/>
        </w:rPr>
      </w:pPr>
      <w:r w:rsidRPr="008D04CE">
        <w:rPr>
          <w:rFonts w:ascii="Times New Roman" w:hAnsi="Times New Roman"/>
          <w:b/>
        </w:rPr>
        <w:t>Course Objectives</w:t>
      </w:r>
    </w:p>
    <w:p w:rsidR="008E22F7" w:rsidRPr="008E22F7" w:rsidRDefault="008E22F7" w:rsidP="008E22F7">
      <w:pPr>
        <w:ind w:left="360"/>
        <w:contextualSpacing/>
        <w:rPr>
          <w:rFonts w:ascii="Times New Roman" w:hAnsi="Times New Roman"/>
        </w:rPr>
      </w:pPr>
      <w:r w:rsidRPr="008E22F7">
        <w:rPr>
          <w:rFonts w:ascii="Times New Roman" w:hAnsi="Times New Roman"/>
        </w:rPr>
        <w:t xml:space="preserve">1. Explain the use of MasterCAM and computer aided manufacturing relative to current and future job opportunities locally and regionally. </w:t>
      </w:r>
    </w:p>
    <w:p w:rsidR="008E22F7" w:rsidRPr="008E22F7" w:rsidRDefault="008E22F7" w:rsidP="008E22F7">
      <w:pPr>
        <w:ind w:left="360"/>
        <w:contextualSpacing/>
        <w:rPr>
          <w:rFonts w:ascii="Times New Roman" w:hAnsi="Times New Roman"/>
        </w:rPr>
      </w:pPr>
      <w:r w:rsidRPr="008E22F7">
        <w:rPr>
          <w:rFonts w:ascii="Times New Roman" w:hAnsi="Times New Roman"/>
        </w:rPr>
        <w:t xml:space="preserve">2. Create, modify, rotate, and translate lines, points and geometry needed to define part contours and tool paths. </w:t>
      </w:r>
    </w:p>
    <w:p w:rsidR="008E22F7" w:rsidRPr="008E22F7" w:rsidRDefault="008E22F7" w:rsidP="008E22F7">
      <w:pPr>
        <w:ind w:left="360"/>
        <w:contextualSpacing/>
        <w:rPr>
          <w:rFonts w:ascii="Times New Roman" w:hAnsi="Times New Roman"/>
        </w:rPr>
      </w:pPr>
      <w:r w:rsidRPr="008E22F7">
        <w:rPr>
          <w:rFonts w:ascii="Times New Roman" w:hAnsi="Times New Roman"/>
        </w:rPr>
        <w:t xml:space="preserve">3. Compare and contrast the methods of manual machining versus CNC machining as well as G and M Code programming and Conversational Programming. </w:t>
      </w:r>
    </w:p>
    <w:p w:rsidR="008E22F7" w:rsidRPr="008E22F7" w:rsidRDefault="008E22F7" w:rsidP="008E22F7">
      <w:pPr>
        <w:ind w:left="360"/>
        <w:contextualSpacing/>
        <w:rPr>
          <w:rFonts w:ascii="Times New Roman" w:hAnsi="Times New Roman"/>
        </w:rPr>
      </w:pPr>
      <w:r w:rsidRPr="008E22F7">
        <w:rPr>
          <w:rFonts w:ascii="Times New Roman" w:hAnsi="Times New Roman"/>
        </w:rPr>
        <w:t>4. Assemble a portfolio of CNC program files created in class.</w:t>
      </w:r>
    </w:p>
    <w:p w:rsidR="008E22F7" w:rsidRPr="008E22F7" w:rsidRDefault="008E22F7" w:rsidP="008E22F7">
      <w:pPr>
        <w:ind w:left="360"/>
        <w:contextualSpacing/>
        <w:rPr>
          <w:rFonts w:ascii="Times New Roman" w:hAnsi="Times New Roman"/>
        </w:rPr>
      </w:pPr>
      <w:r w:rsidRPr="008E22F7">
        <w:rPr>
          <w:rFonts w:ascii="Times New Roman" w:hAnsi="Times New Roman"/>
        </w:rPr>
        <w:t>5. Explain and demonstrate the use of Job Setup Module, Tool Manager Module, tool definition and parameters.</w:t>
      </w:r>
    </w:p>
    <w:p w:rsidR="008E22F7" w:rsidRPr="008E22F7" w:rsidRDefault="008E22F7" w:rsidP="008E22F7">
      <w:pPr>
        <w:ind w:left="360"/>
        <w:contextualSpacing/>
        <w:rPr>
          <w:rFonts w:ascii="Times New Roman" w:hAnsi="Times New Roman"/>
        </w:rPr>
      </w:pPr>
      <w:r w:rsidRPr="008E22F7">
        <w:rPr>
          <w:rFonts w:ascii="Times New Roman" w:hAnsi="Times New Roman"/>
        </w:rPr>
        <w:t xml:space="preserve">6. Demonstrate the ability to recognize generic G and M codes and how to use them. </w:t>
      </w:r>
    </w:p>
    <w:p w:rsidR="008E22F7" w:rsidRPr="008E22F7" w:rsidRDefault="008E22F7" w:rsidP="008E22F7">
      <w:pPr>
        <w:ind w:left="360"/>
        <w:contextualSpacing/>
        <w:rPr>
          <w:rFonts w:ascii="Times New Roman" w:hAnsi="Times New Roman"/>
        </w:rPr>
      </w:pPr>
      <w:r w:rsidRPr="008E22F7">
        <w:rPr>
          <w:rFonts w:ascii="Times New Roman" w:hAnsi="Times New Roman"/>
        </w:rPr>
        <w:t xml:space="preserve">7. Demonstrate ability to set tooling in CNC machine. </w:t>
      </w:r>
    </w:p>
    <w:p w:rsidR="008E22F7" w:rsidRPr="008E22F7" w:rsidRDefault="008E22F7" w:rsidP="008E22F7">
      <w:pPr>
        <w:ind w:left="360"/>
        <w:contextualSpacing/>
        <w:rPr>
          <w:rFonts w:ascii="Times New Roman" w:hAnsi="Times New Roman"/>
        </w:rPr>
      </w:pPr>
      <w:r w:rsidRPr="008E22F7">
        <w:rPr>
          <w:rFonts w:ascii="Times New Roman" w:hAnsi="Times New Roman"/>
        </w:rPr>
        <w:t>8. Establish Work Reference Point and build programs which make use of Reference Return Point.</w:t>
      </w:r>
    </w:p>
    <w:p w:rsidR="008D04CE" w:rsidRPr="008D04CE" w:rsidRDefault="008D04CE" w:rsidP="008D04CE">
      <w:pPr>
        <w:contextualSpacing/>
        <w:rPr>
          <w:rFonts w:ascii="Times New Roman" w:hAnsi="Times New Roman"/>
        </w:rPr>
      </w:pPr>
    </w:p>
    <w:p w:rsidR="008D04CE" w:rsidRPr="008D04CE" w:rsidRDefault="008D04CE" w:rsidP="008D04CE">
      <w:pPr>
        <w:contextualSpacing/>
        <w:rPr>
          <w:rFonts w:ascii="Times New Roman" w:hAnsi="Times New Roman"/>
          <w:b/>
        </w:rPr>
      </w:pPr>
      <w:r w:rsidRPr="008D04CE">
        <w:rPr>
          <w:rFonts w:ascii="Times New Roman" w:hAnsi="Times New Roman"/>
          <w:b/>
        </w:rPr>
        <w:t>Course Outline</w:t>
      </w:r>
    </w:p>
    <w:p w:rsidR="00F75B44" w:rsidRDefault="00F75B44" w:rsidP="008E22F7">
      <w:pPr>
        <w:numPr>
          <w:ilvl w:val="0"/>
          <w:numId w:val="7"/>
        </w:numPr>
        <w:contextualSpacing/>
        <w:rPr>
          <w:rFonts w:ascii="Times New Roman" w:hAnsi="Times New Roman"/>
        </w:rPr>
      </w:pPr>
      <w:r>
        <w:rPr>
          <w:rFonts w:ascii="Times New Roman" w:hAnsi="Times New Roman"/>
        </w:rPr>
        <w:t>Safety</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Coordinate system linear interpolation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Circular interpolation auxiliary coding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G and M coding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Drilling cycles subprograms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Safety line CNC setup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lastRenderedPageBreak/>
        <w:t xml:space="preserve">Program entry and editing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Graphic verification program check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Tooling</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Tool setup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Tool selection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Roughing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Finish passes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Multiple passes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Tool Offset Programming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Tool change </w:t>
      </w:r>
    </w:p>
    <w:p w:rsidR="00435D18" w:rsidRPr="008E22F7" w:rsidRDefault="00435D18" w:rsidP="008E22F7">
      <w:pPr>
        <w:numPr>
          <w:ilvl w:val="1"/>
          <w:numId w:val="7"/>
        </w:numPr>
        <w:contextualSpacing/>
        <w:rPr>
          <w:rFonts w:ascii="Times New Roman" w:hAnsi="Times New Roman"/>
        </w:rPr>
      </w:pPr>
      <w:r w:rsidRPr="008E22F7">
        <w:rPr>
          <w:rFonts w:ascii="Times New Roman" w:hAnsi="Times New Roman"/>
        </w:rPr>
        <w:t xml:space="preserve">Feeds and speeds </w:t>
      </w:r>
    </w:p>
    <w:p w:rsidR="00435D18" w:rsidRPr="008E22F7" w:rsidRDefault="00435D18" w:rsidP="008E22F7">
      <w:pPr>
        <w:numPr>
          <w:ilvl w:val="0"/>
          <w:numId w:val="7"/>
        </w:numPr>
        <w:contextualSpacing/>
        <w:rPr>
          <w:rFonts w:ascii="Times New Roman" w:hAnsi="Times New Roman"/>
        </w:rPr>
      </w:pPr>
      <w:r w:rsidRPr="008E22F7">
        <w:rPr>
          <w:rFonts w:ascii="Times New Roman" w:hAnsi="Times New Roman"/>
        </w:rPr>
        <w:t xml:space="preserve">Edge location </w:t>
      </w:r>
    </w:p>
    <w:p w:rsidR="00ED306F" w:rsidRPr="00F117AE" w:rsidRDefault="00ED306F" w:rsidP="00ED306F">
      <w:pPr>
        <w:spacing w:before="100" w:beforeAutospacing="1" w:after="100" w:afterAutospacing="1" w:line="240" w:lineRule="auto"/>
        <w:contextualSpacing/>
        <w:jc w:val="center"/>
        <w:rPr>
          <w:rFonts w:ascii="Times New Roman" w:hAnsi="Times New Roman"/>
          <w:b/>
          <w:lang w:bidi="en-US"/>
        </w:rPr>
      </w:pPr>
    </w:p>
    <w:p w:rsidR="00ED306F" w:rsidRPr="00F117AE" w:rsidRDefault="00ED306F" w:rsidP="00ED306F">
      <w:pPr>
        <w:spacing w:before="100" w:beforeAutospacing="1" w:after="100" w:afterAutospacing="1" w:line="240" w:lineRule="auto"/>
        <w:contextualSpacing/>
        <w:rPr>
          <w:rFonts w:ascii="Times New Roman" w:hAnsi="Times New Roman"/>
          <w:b/>
          <w:bCs/>
          <w:u w:val="single"/>
          <w:lang w:bidi="en-US"/>
        </w:rPr>
      </w:pPr>
      <w:r w:rsidRPr="00F117AE">
        <w:rPr>
          <w:rFonts w:ascii="Times New Roman" w:hAnsi="Times New Roman"/>
          <w:b/>
          <w:bCs/>
          <w:u w:val="single"/>
          <w:lang w:bidi="en-US"/>
        </w:rPr>
        <w:t>Assignments and Grading Criteria</w:t>
      </w:r>
    </w:p>
    <w:p w:rsidR="00ED306F" w:rsidRPr="00F117AE" w:rsidRDefault="00ED306F" w:rsidP="00ED306F">
      <w:pPr>
        <w:spacing w:before="100" w:beforeAutospacing="1" w:after="100" w:afterAutospacing="1" w:line="240" w:lineRule="auto"/>
        <w:contextualSpacing/>
        <w:rPr>
          <w:rFonts w:ascii="Times New Roman" w:hAnsi="Times New Roman"/>
          <w:bCs/>
          <w:lang w:bidi="en-US"/>
        </w:rPr>
      </w:pPr>
    </w:p>
    <w:p w:rsidR="004F288B" w:rsidRPr="0043134A" w:rsidRDefault="00ED306F" w:rsidP="004F288B">
      <w:pPr>
        <w:spacing w:before="100" w:beforeAutospacing="1" w:after="100" w:afterAutospacing="1" w:line="240" w:lineRule="auto"/>
        <w:contextualSpacing/>
        <w:rPr>
          <w:rFonts w:ascii="Times New Roman" w:hAnsi="Times New Roman"/>
          <w:bCs/>
          <w:lang w:bidi="en-US"/>
        </w:rPr>
      </w:pPr>
      <w:r w:rsidRPr="00F117AE">
        <w:rPr>
          <w:rFonts w:ascii="Times New Roman" w:hAnsi="Times New Roman"/>
          <w:bCs/>
          <w:lang w:bidi="en-US"/>
        </w:rPr>
        <w:t xml:space="preserve"> </w:t>
      </w:r>
      <w:r w:rsidR="004F288B" w:rsidRPr="0043134A">
        <w:rPr>
          <w:rFonts w:ascii="Times New Roman" w:hAnsi="Times New Roman"/>
          <w:bCs/>
          <w:lang w:bidi="en-US"/>
        </w:rPr>
        <w:t>Points Possible:</w:t>
      </w:r>
      <w:r w:rsidR="004F288B" w:rsidRPr="0043134A">
        <w:rPr>
          <w:rFonts w:ascii="Times New Roman" w:hAnsi="Times New Roman"/>
          <w:bCs/>
          <w:lang w:bidi="en-US"/>
        </w:rPr>
        <w:tab/>
      </w:r>
    </w:p>
    <w:p w:rsidR="004F288B" w:rsidRPr="0043134A" w:rsidRDefault="004F288B" w:rsidP="004F288B">
      <w:pPr>
        <w:spacing w:before="100" w:beforeAutospacing="1" w:after="100" w:afterAutospacing="1" w:line="240" w:lineRule="auto"/>
        <w:ind w:firstLine="720"/>
        <w:contextualSpacing/>
        <w:rPr>
          <w:rFonts w:ascii="Times New Roman" w:hAnsi="Times New Roman"/>
          <w:bCs/>
          <w:lang w:bidi="en-US"/>
        </w:rPr>
      </w:pPr>
      <w:r w:rsidRPr="0043134A">
        <w:rPr>
          <w:rFonts w:ascii="Times New Roman" w:hAnsi="Times New Roman"/>
          <w:bCs/>
          <w:lang w:bidi="en-US"/>
        </w:rPr>
        <w:t>In Class A</w:t>
      </w:r>
      <w:r>
        <w:rPr>
          <w:rFonts w:ascii="Times New Roman" w:hAnsi="Times New Roman"/>
          <w:bCs/>
          <w:lang w:bidi="en-US"/>
        </w:rPr>
        <w:t>ttendance</w:t>
      </w:r>
      <w:r w:rsidRPr="0043134A">
        <w:rPr>
          <w:rFonts w:ascii="Times New Roman" w:hAnsi="Times New Roman"/>
          <w:bCs/>
          <w:lang w:bidi="en-US"/>
        </w:rPr>
        <w:tab/>
      </w:r>
      <w:r>
        <w:rPr>
          <w:rFonts w:ascii="Times New Roman" w:hAnsi="Times New Roman"/>
          <w:bCs/>
          <w:lang w:bidi="en-US"/>
        </w:rPr>
        <w:tab/>
      </w:r>
      <w:r w:rsidR="00AE07C3">
        <w:rPr>
          <w:rFonts w:ascii="Times New Roman" w:hAnsi="Times New Roman"/>
          <w:bCs/>
          <w:lang w:bidi="en-US"/>
        </w:rPr>
        <w:t>1</w:t>
      </w:r>
      <w:r w:rsidR="00F03CF7">
        <w:rPr>
          <w:rFonts w:ascii="Times New Roman" w:hAnsi="Times New Roman"/>
          <w:bCs/>
          <w:lang w:bidi="en-US"/>
        </w:rPr>
        <w:t>2</w:t>
      </w:r>
      <w:r w:rsidR="00D73C53">
        <w:rPr>
          <w:rFonts w:ascii="Times New Roman" w:hAnsi="Times New Roman"/>
          <w:bCs/>
          <w:lang w:bidi="en-US"/>
        </w:rPr>
        <w:t xml:space="preserve"> possible</w:t>
      </w:r>
      <w:r w:rsidR="00D73C53">
        <w:rPr>
          <w:rFonts w:ascii="Times New Roman" w:hAnsi="Times New Roman"/>
          <w:bCs/>
          <w:lang w:bidi="en-US"/>
        </w:rPr>
        <w:tab/>
      </w:r>
      <w:r w:rsidR="00AE07C3">
        <w:rPr>
          <w:rFonts w:ascii="Times New Roman" w:hAnsi="Times New Roman"/>
          <w:bCs/>
          <w:lang w:bidi="en-US"/>
        </w:rPr>
        <w:t>10</w:t>
      </w:r>
      <w:r>
        <w:rPr>
          <w:rFonts w:ascii="Times New Roman" w:hAnsi="Times New Roman"/>
          <w:bCs/>
          <w:lang w:bidi="en-US"/>
        </w:rPr>
        <w:t xml:space="preserve"> points each</w:t>
      </w:r>
      <w:r>
        <w:rPr>
          <w:rFonts w:ascii="Times New Roman" w:hAnsi="Times New Roman"/>
          <w:bCs/>
          <w:lang w:bidi="en-US"/>
        </w:rPr>
        <w:tab/>
      </w:r>
      <w:r>
        <w:rPr>
          <w:rFonts w:ascii="Times New Roman" w:hAnsi="Times New Roman"/>
          <w:bCs/>
          <w:lang w:bidi="en-US"/>
        </w:rPr>
        <w:tab/>
        <w:t>= 1</w:t>
      </w:r>
      <w:r w:rsidR="00F03CF7">
        <w:rPr>
          <w:rFonts w:ascii="Times New Roman" w:hAnsi="Times New Roman"/>
          <w:bCs/>
          <w:lang w:bidi="en-US"/>
        </w:rPr>
        <w:t>2</w:t>
      </w:r>
      <w:r w:rsidR="00AE07C3">
        <w:rPr>
          <w:rFonts w:ascii="Times New Roman" w:hAnsi="Times New Roman"/>
          <w:bCs/>
          <w:lang w:bidi="en-US"/>
        </w:rPr>
        <w:t>0</w:t>
      </w:r>
      <w:r>
        <w:rPr>
          <w:rFonts w:ascii="Times New Roman" w:hAnsi="Times New Roman"/>
          <w:bCs/>
          <w:lang w:bidi="en-US"/>
        </w:rPr>
        <w:tab/>
      </w:r>
    </w:p>
    <w:p w:rsidR="00B34550" w:rsidRDefault="004F288B" w:rsidP="004F288B">
      <w:pPr>
        <w:spacing w:before="100" w:beforeAutospacing="1" w:after="100" w:afterAutospacing="1" w:line="240" w:lineRule="auto"/>
        <w:ind w:firstLine="720"/>
        <w:contextualSpacing/>
        <w:rPr>
          <w:rFonts w:ascii="Times New Roman" w:hAnsi="Times New Roman"/>
          <w:bCs/>
          <w:lang w:bidi="en-US"/>
        </w:rPr>
      </w:pPr>
      <w:r w:rsidRPr="0043134A">
        <w:rPr>
          <w:rFonts w:ascii="Times New Roman" w:hAnsi="Times New Roman"/>
          <w:bCs/>
          <w:lang w:bidi="en-US"/>
        </w:rPr>
        <w:t>Homework</w:t>
      </w:r>
      <w:r>
        <w:rPr>
          <w:rFonts w:ascii="Times New Roman" w:hAnsi="Times New Roman"/>
          <w:bCs/>
          <w:lang w:bidi="en-US"/>
        </w:rPr>
        <w:t>/Tooling U</w:t>
      </w:r>
      <w:r w:rsidRPr="0043134A">
        <w:rPr>
          <w:rFonts w:ascii="Times New Roman" w:hAnsi="Times New Roman"/>
          <w:bCs/>
          <w:lang w:bidi="en-US"/>
        </w:rPr>
        <w:tab/>
      </w:r>
      <w:r>
        <w:rPr>
          <w:rFonts w:ascii="Times New Roman" w:hAnsi="Times New Roman"/>
          <w:bCs/>
          <w:lang w:bidi="en-US"/>
        </w:rPr>
        <w:tab/>
      </w:r>
      <w:r w:rsidR="00305C74">
        <w:rPr>
          <w:rFonts w:ascii="Times New Roman" w:hAnsi="Times New Roman"/>
          <w:bCs/>
          <w:lang w:bidi="en-US"/>
        </w:rPr>
        <w:t>3</w:t>
      </w:r>
      <w:r>
        <w:rPr>
          <w:rFonts w:ascii="Times New Roman" w:hAnsi="Times New Roman"/>
          <w:bCs/>
          <w:lang w:bidi="en-US"/>
        </w:rPr>
        <w:t xml:space="preserve">5 </w:t>
      </w:r>
      <w:r w:rsidRPr="0043134A">
        <w:rPr>
          <w:rFonts w:ascii="Times New Roman" w:hAnsi="Times New Roman"/>
          <w:bCs/>
          <w:lang w:bidi="en-US"/>
        </w:rPr>
        <w:t>possible</w:t>
      </w:r>
      <w:r w:rsidRPr="0043134A">
        <w:rPr>
          <w:rFonts w:ascii="Times New Roman" w:hAnsi="Times New Roman"/>
          <w:bCs/>
          <w:lang w:bidi="en-US"/>
        </w:rPr>
        <w:tab/>
      </w:r>
      <w:r w:rsidR="00304231">
        <w:rPr>
          <w:rFonts w:ascii="Times New Roman" w:hAnsi="Times New Roman"/>
          <w:bCs/>
          <w:lang w:bidi="en-US"/>
        </w:rPr>
        <w:t>5</w:t>
      </w:r>
      <w:r w:rsidRPr="0043134A">
        <w:rPr>
          <w:rFonts w:ascii="Times New Roman" w:hAnsi="Times New Roman"/>
          <w:bCs/>
          <w:lang w:bidi="en-US"/>
        </w:rPr>
        <w:t xml:space="preserve"> points each</w:t>
      </w:r>
      <w:r w:rsidRPr="0043134A">
        <w:rPr>
          <w:rFonts w:ascii="Times New Roman" w:hAnsi="Times New Roman"/>
          <w:bCs/>
          <w:lang w:bidi="en-US"/>
        </w:rPr>
        <w:tab/>
      </w:r>
      <w:r>
        <w:rPr>
          <w:rFonts w:ascii="Times New Roman" w:hAnsi="Times New Roman"/>
          <w:bCs/>
          <w:lang w:bidi="en-US"/>
        </w:rPr>
        <w:tab/>
      </w:r>
      <w:r w:rsidRPr="0043134A">
        <w:rPr>
          <w:rFonts w:ascii="Times New Roman" w:hAnsi="Times New Roman"/>
          <w:bCs/>
          <w:lang w:bidi="en-US"/>
        </w:rPr>
        <w:t xml:space="preserve">= </w:t>
      </w:r>
      <w:r>
        <w:rPr>
          <w:rFonts w:ascii="Times New Roman" w:hAnsi="Times New Roman"/>
          <w:bCs/>
          <w:lang w:bidi="en-US"/>
        </w:rPr>
        <w:t>1</w:t>
      </w:r>
      <w:r w:rsidR="00304231">
        <w:rPr>
          <w:rFonts w:ascii="Times New Roman" w:hAnsi="Times New Roman"/>
          <w:bCs/>
          <w:lang w:bidi="en-US"/>
        </w:rPr>
        <w:t>75</w:t>
      </w:r>
      <w:r>
        <w:rPr>
          <w:rFonts w:ascii="Times New Roman" w:hAnsi="Times New Roman"/>
          <w:bCs/>
          <w:lang w:bidi="en-US"/>
        </w:rPr>
        <w:t>*</w:t>
      </w:r>
    </w:p>
    <w:p w:rsidR="004F288B" w:rsidRDefault="004F288B" w:rsidP="004F288B">
      <w:pPr>
        <w:spacing w:before="100" w:beforeAutospacing="1" w:after="100" w:afterAutospacing="1" w:line="240" w:lineRule="auto"/>
        <w:ind w:firstLine="720"/>
        <w:contextualSpacing/>
        <w:rPr>
          <w:rFonts w:ascii="Times New Roman" w:hAnsi="Times New Roman"/>
          <w:bCs/>
          <w:lang w:bidi="en-US"/>
        </w:rPr>
      </w:pPr>
      <w:r>
        <w:rPr>
          <w:rFonts w:ascii="Times New Roman" w:hAnsi="Times New Roman"/>
          <w:bCs/>
          <w:lang w:bidi="en-US"/>
        </w:rPr>
        <w:t>Lathe/Mill Projects</w:t>
      </w:r>
      <w:r>
        <w:rPr>
          <w:rFonts w:ascii="Times New Roman" w:hAnsi="Times New Roman"/>
          <w:bCs/>
          <w:lang w:bidi="en-US"/>
        </w:rPr>
        <w:tab/>
      </w:r>
      <w:r>
        <w:rPr>
          <w:rFonts w:ascii="Times New Roman" w:hAnsi="Times New Roman"/>
          <w:bCs/>
          <w:lang w:bidi="en-US"/>
        </w:rPr>
        <w:tab/>
      </w:r>
      <w:r w:rsidR="00BE1547">
        <w:rPr>
          <w:rFonts w:ascii="Times New Roman" w:hAnsi="Times New Roman"/>
          <w:bCs/>
          <w:lang w:bidi="en-US"/>
        </w:rPr>
        <w:t xml:space="preserve">  </w:t>
      </w:r>
      <w:r>
        <w:rPr>
          <w:rFonts w:ascii="Times New Roman" w:hAnsi="Times New Roman"/>
          <w:bCs/>
          <w:lang w:bidi="en-US"/>
        </w:rPr>
        <w:t>2 possible</w:t>
      </w:r>
      <w:r>
        <w:rPr>
          <w:rFonts w:ascii="Times New Roman" w:hAnsi="Times New Roman"/>
          <w:bCs/>
          <w:lang w:bidi="en-US"/>
        </w:rPr>
        <w:tab/>
        <w:t>1</w:t>
      </w:r>
      <w:r w:rsidRPr="0043134A">
        <w:rPr>
          <w:rFonts w:ascii="Times New Roman" w:hAnsi="Times New Roman"/>
          <w:bCs/>
          <w:lang w:bidi="en-US"/>
        </w:rPr>
        <w:t>00 points</w:t>
      </w:r>
      <w:r>
        <w:rPr>
          <w:rFonts w:ascii="Times New Roman" w:hAnsi="Times New Roman"/>
          <w:bCs/>
          <w:lang w:bidi="en-US"/>
        </w:rPr>
        <w:t xml:space="preserve"> each</w:t>
      </w:r>
      <w:r w:rsidRPr="0043134A">
        <w:rPr>
          <w:rFonts w:ascii="Times New Roman" w:hAnsi="Times New Roman"/>
          <w:bCs/>
          <w:lang w:bidi="en-US"/>
        </w:rPr>
        <w:tab/>
      </w:r>
      <w:r>
        <w:rPr>
          <w:rFonts w:ascii="Times New Roman" w:hAnsi="Times New Roman"/>
          <w:bCs/>
          <w:lang w:bidi="en-US"/>
        </w:rPr>
        <w:tab/>
        <w:t>= 2</w:t>
      </w:r>
      <w:r w:rsidRPr="0043134A">
        <w:rPr>
          <w:rFonts w:ascii="Times New Roman" w:hAnsi="Times New Roman"/>
          <w:bCs/>
          <w:lang w:bidi="en-US"/>
        </w:rPr>
        <w:t>00</w:t>
      </w:r>
      <w:r>
        <w:rPr>
          <w:rFonts w:ascii="Times New Roman" w:hAnsi="Times New Roman"/>
          <w:bCs/>
          <w:lang w:bidi="en-US"/>
        </w:rPr>
        <w:t>**</w:t>
      </w:r>
      <w:r>
        <w:rPr>
          <w:rFonts w:ascii="Times New Roman" w:hAnsi="Times New Roman"/>
          <w:bCs/>
          <w:lang w:bidi="en-US"/>
        </w:rPr>
        <w:tab/>
      </w:r>
    </w:p>
    <w:p w:rsidR="004F288B" w:rsidRDefault="00B34550" w:rsidP="004F288B">
      <w:pPr>
        <w:spacing w:before="100" w:beforeAutospacing="1" w:after="100" w:afterAutospacing="1" w:line="240" w:lineRule="auto"/>
        <w:ind w:firstLine="720"/>
        <w:contextualSpacing/>
        <w:rPr>
          <w:rFonts w:ascii="Times New Roman" w:hAnsi="Times New Roman"/>
          <w:bCs/>
          <w:lang w:bidi="en-US"/>
        </w:rPr>
      </w:pP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r>
      <w:r>
        <w:rPr>
          <w:rFonts w:ascii="Times New Roman" w:hAnsi="Times New Roman"/>
          <w:bCs/>
          <w:lang w:bidi="en-US"/>
        </w:rPr>
        <w:tab/>
        <w:t>Total</w:t>
      </w:r>
      <w:r>
        <w:rPr>
          <w:rFonts w:ascii="Times New Roman" w:hAnsi="Times New Roman"/>
          <w:bCs/>
          <w:lang w:bidi="en-US"/>
        </w:rPr>
        <w:tab/>
        <w:t xml:space="preserve">= </w:t>
      </w:r>
      <w:r w:rsidR="00F03CF7">
        <w:rPr>
          <w:rFonts w:ascii="Times New Roman" w:hAnsi="Times New Roman"/>
          <w:bCs/>
          <w:lang w:bidi="en-US"/>
        </w:rPr>
        <w:t>49</w:t>
      </w:r>
      <w:r w:rsidR="00304231">
        <w:rPr>
          <w:rFonts w:ascii="Times New Roman" w:hAnsi="Times New Roman"/>
          <w:bCs/>
          <w:lang w:bidi="en-US"/>
        </w:rPr>
        <w:t>5</w:t>
      </w:r>
    </w:p>
    <w:p w:rsidR="004F288B" w:rsidRDefault="004F288B" w:rsidP="004F288B">
      <w:pPr>
        <w:spacing w:before="100" w:beforeAutospacing="1" w:after="100" w:afterAutospacing="1" w:line="240" w:lineRule="auto"/>
        <w:ind w:left="720"/>
        <w:contextualSpacing/>
        <w:rPr>
          <w:rFonts w:ascii="Times New Roman" w:hAnsi="Times New Roman"/>
          <w:bCs/>
          <w:lang w:bidi="en-US"/>
        </w:rPr>
      </w:pPr>
    </w:p>
    <w:p w:rsidR="004F288B" w:rsidRDefault="004F288B" w:rsidP="004F288B">
      <w:pPr>
        <w:spacing w:before="100" w:beforeAutospacing="1" w:after="100" w:afterAutospacing="1" w:line="240" w:lineRule="auto"/>
        <w:ind w:left="720"/>
        <w:contextualSpacing/>
        <w:rPr>
          <w:rFonts w:ascii="Times New Roman" w:hAnsi="Times New Roman"/>
          <w:bCs/>
          <w:lang w:bidi="en-US"/>
        </w:rPr>
      </w:pPr>
      <w:r>
        <w:rPr>
          <w:rFonts w:ascii="Times New Roman" w:hAnsi="Times New Roman"/>
          <w:bCs/>
          <w:lang w:bidi="en-US"/>
        </w:rPr>
        <w:t xml:space="preserve">*Must have </w:t>
      </w:r>
      <w:r w:rsidR="001810A3">
        <w:rPr>
          <w:rFonts w:ascii="Times New Roman" w:hAnsi="Times New Roman"/>
          <w:bCs/>
          <w:lang w:bidi="en-US"/>
        </w:rPr>
        <w:t>8</w:t>
      </w:r>
      <w:r>
        <w:rPr>
          <w:rFonts w:ascii="Times New Roman" w:hAnsi="Times New Roman"/>
          <w:bCs/>
          <w:lang w:bidi="en-US"/>
        </w:rPr>
        <w:t>5%</w:t>
      </w:r>
      <w:r w:rsidR="00E12680">
        <w:rPr>
          <w:rFonts w:ascii="Times New Roman" w:hAnsi="Times New Roman"/>
          <w:bCs/>
          <w:lang w:bidi="en-US"/>
        </w:rPr>
        <w:t xml:space="preserve"> (149</w:t>
      </w:r>
      <w:r w:rsidR="00BA566F">
        <w:rPr>
          <w:rFonts w:ascii="Times New Roman" w:hAnsi="Times New Roman"/>
          <w:bCs/>
          <w:lang w:bidi="en-US"/>
        </w:rPr>
        <w:t xml:space="preserve"> pts)</w:t>
      </w:r>
      <w:r>
        <w:rPr>
          <w:rFonts w:ascii="Times New Roman" w:hAnsi="Times New Roman"/>
          <w:bCs/>
          <w:lang w:bidi="en-US"/>
        </w:rPr>
        <w:t xml:space="preserve"> of Tooling U “Advanced CNC “lessons completed to qualify for NIMS tests</w:t>
      </w:r>
    </w:p>
    <w:p w:rsidR="00AA1766" w:rsidRDefault="00304231" w:rsidP="004F288B">
      <w:pPr>
        <w:spacing w:before="100" w:beforeAutospacing="1" w:after="100" w:afterAutospacing="1" w:line="240" w:lineRule="auto"/>
        <w:ind w:left="720"/>
        <w:contextualSpacing/>
        <w:rPr>
          <w:rFonts w:ascii="Times New Roman" w:hAnsi="Times New Roman"/>
          <w:bCs/>
          <w:lang w:bidi="en-US"/>
        </w:rPr>
      </w:pPr>
      <w:r>
        <w:rPr>
          <w:rFonts w:ascii="Times New Roman" w:hAnsi="Times New Roman"/>
          <w:bCs/>
          <w:lang w:bidi="en-US"/>
        </w:rPr>
        <w:t xml:space="preserve">  S</w:t>
      </w:r>
      <w:r w:rsidR="00BE1547">
        <w:rPr>
          <w:rFonts w:ascii="Times New Roman" w:hAnsi="Times New Roman"/>
          <w:bCs/>
          <w:lang w:bidi="en-US"/>
        </w:rPr>
        <w:t xml:space="preserve">tudents who complete 100% </w:t>
      </w:r>
      <w:r w:rsidR="00AA1766">
        <w:rPr>
          <w:rFonts w:ascii="Times New Roman" w:hAnsi="Times New Roman"/>
          <w:bCs/>
          <w:lang w:bidi="en-US"/>
        </w:rPr>
        <w:t xml:space="preserve">of Tooling U </w:t>
      </w:r>
      <w:r w:rsidR="003450FD">
        <w:rPr>
          <w:rFonts w:ascii="Times New Roman" w:hAnsi="Times New Roman"/>
          <w:bCs/>
          <w:lang w:bidi="en-US"/>
        </w:rPr>
        <w:t xml:space="preserve">can earn </w:t>
      </w:r>
      <w:r w:rsidR="00AA1766">
        <w:rPr>
          <w:rFonts w:ascii="Times New Roman" w:hAnsi="Times New Roman"/>
          <w:bCs/>
          <w:lang w:bidi="en-US"/>
        </w:rPr>
        <w:t>additional classes.</w:t>
      </w:r>
    </w:p>
    <w:p w:rsidR="004F288B" w:rsidRDefault="004F288B" w:rsidP="004F288B">
      <w:pPr>
        <w:spacing w:before="100" w:beforeAutospacing="1" w:after="100" w:afterAutospacing="1" w:line="240" w:lineRule="auto"/>
        <w:ind w:left="720"/>
        <w:contextualSpacing/>
        <w:rPr>
          <w:rFonts w:ascii="Times New Roman" w:hAnsi="Times New Roman"/>
          <w:bCs/>
          <w:lang w:bidi="en-US"/>
        </w:rPr>
      </w:pPr>
      <w:r>
        <w:rPr>
          <w:rFonts w:ascii="Times New Roman" w:hAnsi="Times New Roman"/>
          <w:bCs/>
          <w:lang w:bidi="en-US"/>
        </w:rPr>
        <w:t>** Violation of Safety and/or Equipment and Materials damage will result in point deductions</w:t>
      </w:r>
    </w:p>
    <w:p w:rsidR="004F288B" w:rsidRDefault="004F288B" w:rsidP="004F288B">
      <w:pPr>
        <w:spacing w:before="100" w:beforeAutospacing="1" w:after="100" w:afterAutospacing="1" w:line="240" w:lineRule="auto"/>
        <w:ind w:left="720"/>
        <w:contextualSpacing/>
        <w:rPr>
          <w:rFonts w:ascii="Times New Roman" w:hAnsi="Times New Roman"/>
          <w:bCs/>
          <w:lang w:bidi="en-US"/>
        </w:rPr>
      </w:pPr>
    </w:p>
    <w:tbl>
      <w:tblPr>
        <w:tblW w:w="2928" w:type="dxa"/>
        <w:tblInd w:w="780" w:type="dxa"/>
        <w:tblLook w:val="04A0" w:firstRow="1" w:lastRow="0" w:firstColumn="1" w:lastColumn="0" w:noHBand="0" w:noVBand="1"/>
      </w:tblPr>
      <w:tblGrid>
        <w:gridCol w:w="460"/>
        <w:gridCol w:w="960"/>
        <w:gridCol w:w="1508"/>
      </w:tblGrid>
      <w:tr w:rsidR="004F288B" w:rsidRPr="0043134A" w:rsidTr="00304231">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90%</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4F288B" w:rsidRPr="0043134A" w:rsidRDefault="00F03CF7" w:rsidP="00F03CF7">
            <w:pPr>
              <w:spacing w:after="0" w:line="240" w:lineRule="auto"/>
              <w:jc w:val="center"/>
              <w:rPr>
                <w:color w:val="000000"/>
              </w:rPr>
            </w:pPr>
            <w:r>
              <w:rPr>
                <w:color w:val="000000"/>
              </w:rPr>
              <w:t>445.5</w:t>
            </w:r>
            <w:r w:rsidR="004F288B">
              <w:rPr>
                <w:color w:val="000000"/>
              </w:rPr>
              <w:t xml:space="preserve"> Points</w:t>
            </w:r>
          </w:p>
        </w:tc>
      </w:tr>
      <w:tr w:rsidR="004F288B" w:rsidRPr="0043134A" w:rsidTr="0030423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80%</w:t>
            </w:r>
          </w:p>
        </w:tc>
        <w:tc>
          <w:tcPr>
            <w:tcW w:w="1508" w:type="dxa"/>
            <w:tcBorders>
              <w:top w:val="nil"/>
              <w:left w:val="nil"/>
              <w:bottom w:val="single" w:sz="4" w:space="0" w:color="auto"/>
              <w:right w:val="single" w:sz="4" w:space="0" w:color="auto"/>
            </w:tcBorders>
            <w:shd w:val="clear" w:color="auto" w:fill="auto"/>
            <w:noWrap/>
            <w:vAlign w:val="bottom"/>
            <w:hideMark/>
          </w:tcPr>
          <w:p w:rsidR="004F288B" w:rsidRPr="0043134A" w:rsidRDefault="00F03CF7" w:rsidP="00F03CF7">
            <w:pPr>
              <w:spacing w:after="0" w:line="240" w:lineRule="auto"/>
              <w:rPr>
                <w:color w:val="000000"/>
              </w:rPr>
            </w:pPr>
            <w:r>
              <w:rPr>
                <w:color w:val="000000"/>
              </w:rPr>
              <w:t>396</w:t>
            </w:r>
            <w:r w:rsidR="004F288B">
              <w:rPr>
                <w:color w:val="000000"/>
              </w:rPr>
              <w:t xml:space="preserve"> Points</w:t>
            </w:r>
          </w:p>
        </w:tc>
      </w:tr>
      <w:tr w:rsidR="004F288B" w:rsidRPr="0043134A" w:rsidTr="0030423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70%</w:t>
            </w:r>
          </w:p>
        </w:tc>
        <w:tc>
          <w:tcPr>
            <w:tcW w:w="1508" w:type="dxa"/>
            <w:tcBorders>
              <w:top w:val="nil"/>
              <w:left w:val="nil"/>
              <w:bottom w:val="single" w:sz="4" w:space="0" w:color="auto"/>
              <w:right w:val="single" w:sz="4" w:space="0" w:color="auto"/>
            </w:tcBorders>
            <w:shd w:val="clear" w:color="auto" w:fill="auto"/>
            <w:noWrap/>
            <w:vAlign w:val="bottom"/>
            <w:hideMark/>
          </w:tcPr>
          <w:p w:rsidR="004F288B" w:rsidRPr="0043134A" w:rsidRDefault="00F03CF7" w:rsidP="00AA1766">
            <w:pPr>
              <w:spacing w:after="0" w:line="240" w:lineRule="auto"/>
              <w:jc w:val="center"/>
              <w:rPr>
                <w:color w:val="000000"/>
              </w:rPr>
            </w:pPr>
            <w:r>
              <w:rPr>
                <w:color w:val="000000"/>
              </w:rPr>
              <w:t>346</w:t>
            </w:r>
            <w:r w:rsidR="00AE07C3">
              <w:rPr>
                <w:color w:val="000000"/>
              </w:rPr>
              <w:t>.5</w:t>
            </w:r>
            <w:r w:rsidR="004F288B">
              <w:rPr>
                <w:color w:val="000000"/>
              </w:rPr>
              <w:t xml:space="preserve"> Points</w:t>
            </w:r>
          </w:p>
        </w:tc>
      </w:tr>
      <w:tr w:rsidR="004F288B" w:rsidRPr="0043134A" w:rsidTr="0030423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60%</w:t>
            </w:r>
          </w:p>
        </w:tc>
        <w:tc>
          <w:tcPr>
            <w:tcW w:w="1508" w:type="dxa"/>
            <w:tcBorders>
              <w:top w:val="nil"/>
              <w:left w:val="nil"/>
              <w:bottom w:val="single" w:sz="4" w:space="0" w:color="auto"/>
              <w:right w:val="single" w:sz="4" w:space="0" w:color="auto"/>
            </w:tcBorders>
            <w:shd w:val="clear" w:color="auto" w:fill="auto"/>
            <w:noWrap/>
            <w:vAlign w:val="bottom"/>
            <w:hideMark/>
          </w:tcPr>
          <w:p w:rsidR="004F288B" w:rsidRPr="0043134A" w:rsidRDefault="00F03CF7" w:rsidP="006977D8">
            <w:pPr>
              <w:spacing w:after="0" w:line="240" w:lineRule="auto"/>
              <w:jc w:val="center"/>
              <w:rPr>
                <w:color w:val="000000"/>
              </w:rPr>
            </w:pPr>
            <w:r>
              <w:rPr>
                <w:color w:val="000000"/>
              </w:rPr>
              <w:t>297</w:t>
            </w:r>
            <w:r w:rsidR="004F288B">
              <w:rPr>
                <w:color w:val="000000"/>
              </w:rPr>
              <w:t xml:space="preserve"> Points</w:t>
            </w:r>
          </w:p>
        </w:tc>
      </w:tr>
      <w:tr w:rsidR="004F288B" w:rsidRPr="0043134A" w:rsidTr="0030423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rsidR="004F288B" w:rsidRPr="0043134A" w:rsidRDefault="004F288B" w:rsidP="006977D8">
            <w:pPr>
              <w:spacing w:after="0" w:line="240" w:lineRule="auto"/>
              <w:jc w:val="center"/>
              <w:rPr>
                <w:color w:val="000000"/>
              </w:rPr>
            </w:pPr>
            <w:r w:rsidRPr="0043134A">
              <w:rPr>
                <w:color w:val="000000"/>
              </w:rPr>
              <w:t>59%</w:t>
            </w:r>
          </w:p>
        </w:tc>
        <w:tc>
          <w:tcPr>
            <w:tcW w:w="1508" w:type="dxa"/>
            <w:tcBorders>
              <w:top w:val="nil"/>
              <w:left w:val="nil"/>
              <w:bottom w:val="single" w:sz="4" w:space="0" w:color="auto"/>
              <w:right w:val="single" w:sz="4" w:space="0" w:color="auto"/>
            </w:tcBorders>
            <w:shd w:val="clear" w:color="auto" w:fill="auto"/>
            <w:noWrap/>
            <w:vAlign w:val="bottom"/>
            <w:hideMark/>
          </w:tcPr>
          <w:p w:rsidR="004F288B" w:rsidRPr="0043134A" w:rsidRDefault="00F03CF7" w:rsidP="00F03CF7">
            <w:pPr>
              <w:spacing w:after="0" w:line="240" w:lineRule="auto"/>
              <w:jc w:val="center"/>
              <w:rPr>
                <w:color w:val="000000"/>
              </w:rPr>
            </w:pPr>
            <w:r>
              <w:rPr>
                <w:color w:val="000000"/>
              </w:rPr>
              <w:t>292.05</w:t>
            </w:r>
            <w:r w:rsidR="004F288B">
              <w:rPr>
                <w:color w:val="000000"/>
              </w:rPr>
              <w:t xml:space="preserve"> Points</w:t>
            </w:r>
          </w:p>
        </w:tc>
      </w:tr>
    </w:tbl>
    <w:p w:rsidR="00ED306F" w:rsidRPr="00F117AE" w:rsidRDefault="00ED306F" w:rsidP="00ED306F">
      <w:pPr>
        <w:spacing w:before="100" w:beforeAutospacing="1" w:after="100" w:afterAutospacing="1" w:line="240" w:lineRule="auto"/>
        <w:contextualSpacing/>
        <w:rPr>
          <w:rFonts w:ascii="Times New Roman" w:hAnsi="Times New Roman"/>
          <w:bCs/>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366CFD" w:rsidP="00ED306F">
      <w:pPr>
        <w:spacing w:before="100" w:beforeAutospacing="1" w:after="100" w:afterAutospacing="1" w:line="240" w:lineRule="auto"/>
        <w:contextualSpacing/>
        <w:rPr>
          <w:rFonts w:ascii="Times New Roman" w:hAnsi="Times New Roman"/>
          <w:b/>
          <w:bCs/>
          <w:u w:val="single"/>
          <w:lang w:bidi="en-US"/>
        </w:rPr>
      </w:pPr>
      <w:r>
        <w:rPr>
          <w:rFonts w:ascii="Times New Roman" w:hAnsi="Times New Roman"/>
          <w:b/>
          <w:bCs/>
          <w:noProof/>
          <w:u w:val="single"/>
        </w:rPr>
        <mc:AlternateContent>
          <mc:Choice Requires="wps">
            <w:drawing>
              <wp:anchor distT="4294967295" distB="4294967295" distL="114300" distR="114300" simplePos="0" relativeHeight="251656192" behindDoc="0" locked="0" layoutInCell="1" allowOverlap="1">
                <wp:simplePos x="0" y="0"/>
                <wp:positionH relativeFrom="column">
                  <wp:posOffset>-19050</wp:posOffset>
                </wp:positionH>
                <wp:positionV relativeFrom="paragraph">
                  <wp:posOffset>12064</wp:posOffset>
                </wp:positionV>
                <wp:extent cx="5991225" cy="0"/>
                <wp:effectExtent l="0" t="19050" r="95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95pt;width:471.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" strokecolor="#8064a2" strokeweight="3pt">
                <v:shadow color="#3f3151" opacity=".5" offset="1pt"/>
              </v:shape>
            </w:pict>
          </mc:Fallback>
        </mc:AlternateConten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u w:val="single"/>
          <w:lang w:bidi="en-US"/>
        </w:rPr>
        <w:t>Policies</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4F288B" w:rsidRPr="00F117AE" w:rsidRDefault="00ED306F" w:rsidP="004F288B">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t xml:space="preserve">Attendance policy: </w:t>
      </w:r>
      <w:r w:rsidR="004F288B" w:rsidRPr="000359AB">
        <w:rPr>
          <w:rFonts w:ascii="Times New Roman" w:hAnsi="Times New Roman"/>
          <w:lang w:bidi="en-US"/>
        </w:rPr>
        <w:t>Students are encouraged to attend class, arriving on time and fully utilizing the class and/or lab period.  Absence from class without prior contact will be noted.  The college requires that the instructor certify a student as attending class.  Students are responsible for their learning experience.  Excellent attendance will be used to round up a marg</w:t>
      </w:r>
      <w:r w:rsidR="004F288B">
        <w:rPr>
          <w:rFonts w:ascii="Times New Roman" w:hAnsi="Times New Roman"/>
          <w:lang w:bidi="en-US"/>
        </w:rPr>
        <w:t>inal grade.   NOTE: Due to the 1</w:t>
      </w:r>
      <w:r w:rsidR="00E12680">
        <w:rPr>
          <w:rFonts w:ascii="Times New Roman" w:hAnsi="Times New Roman"/>
          <w:lang w:bidi="en-US"/>
        </w:rPr>
        <w:t>2</w:t>
      </w:r>
      <w:r w:rsidR="004F288B" w:rsidRPr="000359AB">
        <w:rPr>
          <w:rFonts w:ascii="Times New Roman" w:hAnsi="Times New Roman"/>
          <w:lang w:bidi="en-US"/>
        </w:rPr>
        <w:t xml:space="preserve"> week format, missing any class is not recommended and missing more than one class may result in difficulty passing the class due to in class points missed.</w:t>
      </w:r>
      <w:r w:rsidR="004F288B">
        <w:rPr>
          <w:rFonts w:ascii="Times New Roman" w:hAnsi="Times New Roman"/>
          <w:lang w:bidi="en-US"/>
        </w:rPr>
        <w:t xml:space="preserve"> If a student misses 3 classes, they will be automatically dropped from the class and fail the course.</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4F288B" w:rsidRPr="00F117AE" w:rsidRDefault="00ED306F" w:rsidP="004F288B">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t>Late work/make-up policy:</w:t>
      </w:r>
      <w:r w:rsidRPr="00F117AE">
        <w:rPr>
          <w:rFonts w:ascii="Times New Roman" w:hAnsi="Times New Roman"/>
          <w:b/>
          <w:lang w:bidi="en-US"/>
        </w:rPr>
        <w:t xml:space="preserve"> </w:t>
      </w:r>
      <w:r w:rsidR="004F288B">
        <w:rPr>
          <w:rFonts w:ascii="Times New Roman" w:hAnsi="Times New Roman"/>
          <w:lang w:bidi="en-US"/>
        </w:rPr>
        <w:t>All e-learning and projects are due by the last day of class</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366CFD" w:rsidP="00ED306F">
      <w:pPr>
        <w:spacing w:before="100" w:beforeAutospacing="1" w:after="100" w:afterAutospacing="1" w:line="240" w:lineRule="auto"/>
        <w:contextualSpacing/>
        <w:rPr>
          <w:rFonts w:ascii="Times New Roman" w:hAnsi="Times New Roman"/>
          <w:lang w:bidi="en-U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41909</wp:posOffset>
                </wp:positionV>
                <wp:extent cx="5991225" cy="0"/>
                <wp:effectExtent l="0" t="1905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5pt;margin-top:3.3pt;width:4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Dr0Nbe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BA79EE" w:rsidRDefault="00BA79EE" w:rsidP="00ED306F">
      <w:pPr>
        <w:spacing w:before="100" w:beforeAutospacing="1" w:after="100" w:afterAutospacing="1" w:line="240" w:lineRule="auto"/>
        <w:contextualSpacing/>
        <w:rPr>
          <w:rFonts w:ascii="Times New Roman" w:hAnsi="Times New Roman"/>
          <w:b/>
          <w:bCs/>
          <w:u w:val="single"/>
          <w:lang w:bidi="en-US"/>
        </w:rPr>
      </w:pPr>
    </w:p>
    <w:p w:rsidR="00BA79EE" w:rsidRDefault="00BA79EE"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u w:val="single"/>
          <w:lang w:bidi="en-US"/>
        </w:rPr>
        <w:lastRenderedPageBreak/>
        <w:t>Weekly Course Schedule</w:t>
      </w:r>
    </w:p>
    <w:p w:rsidR="004F288B" w:rsidRPr="00F117AE" w:rsidRDefault="00ED306F" w:rsidP="00ED306F">
      <w:pPr>
        <w:tabs>
          <w:tab w:val="left" w:pos="6581"/>
        </w:tabs>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 </w:t>
      </w:r>
    </w:p>
    <w:tbl>
      <w:tblPr>
        <w:tblW w:w="11047" w:type="dxa"/>
        <w:tblInd w:w="-262" w:type="dxa"/>
        <w:tblLayout w:type="fixed"/>
        <w:tblCellMar>
          <w:left w:w="0" w:type="dxa"/>
          <w:right w:w="0" w:type="dxa"/>
        </w:tblCellMar>
        <w:tblLook w:val="04A0" w:firstRow="1" w:lastRow="0" w:firstColumn="1" w:lastColumn="0" w:noHBand="0" w:noVBand="1"/>
      </w:tblPr>
      <w:tblGrid>
        <w:gridCol w:w="288"/>
        <w:gridCol w:w="789"/>
        <w:gridCol w:w="1641"/>
        <w:gridCol w:w="1831"/>
        <w:gridCol w:w="4200"/>
        <w:gridCol w:w="969"/>
        <w:gridCol w:w="1329"/>
      </w:tblGrid>
      <w:tr w:rsidR="004F288B" w:rsidRPr="00A91C7B" w:rsidTr="00FD76BE">
        <w:tc>
          <w:tcPr>
            <w:tcW w:w="1077" w:type="dxa"/>
            <w:gridSpan w:val="2"/>
            <w:tcBorders>
              <w:top w:val="single" w:sz="8" w:space="0" w:color="auto"/>
              <w:left w:val="single" w:sz="8" w:space="0" w:color="auto"/>
              <w:bottom w:val="single" w:sz="8" w:space="0" w:color="auto"/>
              <w:right w:val="single" w:sz="8" w:space="0" w:color="auto"/>
            </w:tcBorders>
            <w:vAlign w:val="center"/>
          </w:tcPr>
          <w:p w:rsidR="004F288B" w:rsidRPr="00A91C7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b/>
                <w:bCs/>
                <w:lang w:bidi="en-US"/>
              </w:rPr>
              <w:t>Week</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288B" w:rsidRPr="00A91C7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b/>
                <w:bCs/>
                <w:lang w:bidi="en-US"/>
              </w:rPr>
              <w:t>Chapters</w:t>
            </w:r>
          </w:p>
        </w:tc>
        <w:tc>
          <w:tcPr>
            <w:tcW w:w="1831" w:type="dxa"/>
            <w:tcBorders>
              <w:top w:val="single" w:sz="8" w:space="0" w:color="auto"/>
              <w:left w:val="nil"/>
              <w:bottom w:val="single" w:sz="8" w:space="0" w:color="auto"/>
              <w:right w:val="single" w:sz="4"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b/>
                <w:bCs/>
                <w:lang w:bidi="en-US"/>
              </w:rPr>
            </w:pPr>
            <w:r>
              <w:rPr>
                <w:rFonts w:ascii="Times New Roman" w:hAnsi="Times New Roman"/>
                <w:b/>
                <w:bCs/>
                <w:lang w:bidi="en-US"/>
              </w:rPr>
              <w:t>In Class Topics</w:t>
            </w:r>
          </w:p>
        </w:tc>
        <w:tc>
          <w:tcPr>
            <w:tcW w:w="4200" w:type="dxa"/>
            <w:tcBorders>
              <w:top w:val="single" w:sz="8" w:space="0" w:color="auto"/>
              <w:left w:val="single" w:sz="4" w:space="0" w:color="auto"/>
              <w:bottom w:val="single" w:sz="8" w:space="0" w:color="auto"/>
              <w:right w:val="single" w:sz="8" w:space="0" w:color="auto"/>
            </w:tcBorders>
            <w:vAlign w:val="center"/>
          </w:tcPr>
          <w:p w:rsidR="004F288B" w:rsidRPr="00A91C7B" w:rsidRDefault="004F288B" w:rsidP="006977D8">
            <w:pPr>
              <w:spacing w:before="100" w:beforeAutospacing="1" w:after="100" w:afterAutospacing="1" w:line="240" w:lineRule="auto"/>
              <w:contextualSpacing/>
              <w:jc w:val="center"/>
              <w:rPr>
                <w:rFonts w:ascii="Times New Roman" w:hAnsi="Times New Roman"/>
                <w:b/>
                <w:bCs/>
                <w:lang w:bidi="en-US"/>
              </w:rPr>
            </w:pPr>
            <w:r>
              <w:rPr>
                <w:rFonts w:ascii="Times New Roman" w:hAnsi="Times New Roman"/>
                <w:b/>
                <w:bCs/>
                <w:lang w:bidi="en-US"/>
              </w:rPr>
              <w:t>Assignment</w:t>
            </w:r>
          </w:p>
        </w:tc>
        <w:tc>
          <w:tcPr>
            <w:tcW w:w="969" w:type="dxa"/>
            <w:tcBorders>
              <w:top w:val="single" w:sz="8" w:space="0" w:color="auto"/>
              <w:left w:val="nil"/>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b/>
                <w:bCs/>
                <w:lang w:bidi="en-US"/>
              </w:rPr>
            </w:pPr>
            <w:r>
              <w:rPr>
                <w:rFonts w:ascii="Times New Roman" w:hAnsi="Times New Roman"/>
                <w:b/>
                <w:bCs/>
                <w:lang w:bidi="en-US"/>
              </w:rPr>
              <w:t>Due Date</w:t>
            </w:r>
          </w:p>
        </w:tc>
        <w:tc>
          <w:tcPr>
            <w:tcW w:w="1329" w:type="dxa"/>
            <w:tcBorders>
              <w:top w:val="single" w:sz="8" w:space="0" w:color="auto"/>
              <w:left w:val="nil"/>
              <w:bottom w:val="single" w:sz="8" w:space="0" w:color="auto"/>
              <w:right w:val="single" w:sz="8" w:space="0" w:color="auto"/>
            </w:tcBorders>
            <w:vAlign w:val="center"/>
          </w:tcPr>
          <w:p w:rsidR="004F288B" w:rsidRPr="00C079EE" w:rsidRDefault="004F288B" w:rsidP="006977D8">
            <w:pPr>
              <w:pStyle w:val="NoSpacing"/>
              <w:jc w:val="center"/>
              <w:rPr>
                <w:sz w:val="20"/>
                <w:szCs w:val="20"/>
                <w:lang w:bidi="en-US"/>
              </w:rPr>
            </w:pPr>
            <w:r w:rsidRPr="00C079EE">
              <w:rPr>
                <w:b/>
                <w:sz w:val="20"/>
                <w:szCs w:val="20"/>
                <w:lang w:bidi="en-US"/>
              </w:rPr>
              <w:t>Tooling U</w:t>
            </w:r>
            <w:r w:rsidRPr="00C079EE">
              <w:rPr>
                <w:sz w:val="20"/>
                <w:szCs w:val="20"/>
                <w:lang w:bidi="en-US"/>
              </w:rPr>
              <w:t xml:space="preserve"> Recommended</w:t>
            </w:r>
          </w:p>
          <w:p w:rsidR="004F288B" w:rsidRPr="00C079EE" w:rsidRDefault="004F288B" w:rsidP="006977D8">
            <w:pPr>
              <w:pStyle w:val="NoSpacing"/>
              <w:jc w:val="center"/>
              <w:rPr>
                <w:sz w:val="20"/>
                <w:szCs w:val="20"/>
                <w:lang w:bidi="en-US"/>
              </w:rPr>
            </w:pPr>
            <w:r w:rsidRPr="00C079EE">
              <w:rPr>
                <w:sz w:val="20"/>
                <w:szCs w:val="20"/>
                <w:lang w:bidi="en-US"/>
              </w:rPr>
              <w:t>Due Date</w:t>
            </w:r>
          </w:p>
        </w:tc>
      </w:tr>
      <w:tr w:rsidR="004F288B" w:rsidRPr="00A91C7B" w:rsidTr="00FD76BE">
        <w:tc>
          <w:tcPr>
            <w:tcW w:w="288" w:type="dxa"/>
            <w:tcBorders>
              <w:top w:val="nil"/>
              <w:left w:val="single" w:sz="8" w:space="0" w:color="auto"/>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1</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5B44" w:rsidRPr="00D20B46" w:rsidRDefault="00F03CF7" w:rsidP="00AE07C3">
            <w:pPr>
              <w:pStyle w:val="NoSpacing"/>
              <w:jc w:val="center"/>
              <w:rPr>
                <w:lang w:bidi="en-US"/>
              </w:rPr>
            </w:pPr>
            <w:r>
              <w:rPr>
                <w:lang w:bidi="en-US"/>
              </w:rPr>
              <w:t>5/20</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Default="004F288B" w:rsidP="00CC3666">
            <w:pPr>
              <w:pStyle w:val="NoSpacing"/>
              <w:jc w:val="center"/>
              <w:rPr>
                <w:sz w:val="20"/>
                <w:szCs w:val="20"/>
                <w:lang w:bidi="en-US"/>
              </w:rPr>
            </w:pPr>
            <w:r w:rsidRPr="00D20B46">
              <w:rPr>
                <w:sz w:val="20"/>
                <w:szCs w:val="20"/>
                <w:lang w:bidi="en-US"/>
              </w:rPr>
              <w:t>Introduction</w:t>
            </w:r>
          </w:p>
          <w:p w:rsidR="00CC3666" w:rsidRPr="00D20B46" w:rsidRDefault="00CC3666" w:rsidP="00CC3666">
            <w:pPr>
              <w:pStyle w:val="NoSpacing"/>
              <w:jc w:val="center"/>
              <w:rPr>
                <w:sz w:val="20"/>
                <w:szCs w:val="20"/>
                <w:lang w:bidi="en-US"/>
              </w:rPr>
            </w:pPr>
            <w:r w:rsidRPr="00D20B46">
              <w:rPr>
                <w:b/>
                <w:sz w:val="20"/>
                <w:szCs w:val="20"/>
                <w:lang w:bidi="en-US"/>
              </w:rPr>
              <w:t xml:space="preserve"> Mill</w:t>
            </w:r>
            <w:r w:rsidRPr="00D20B46">
              <w:rPr>
                <w:sz w:val="20"/>
                <w:szCs w:val="20"/>
                <w:lang w:bidi="en-US"/>
              </w:rPr>
              <w:t xml:space="preserve"> pg. 8</w:t>
            </w:r>
          </w:p>
          <w:p w:rsidR="004F288B" w:rsidRPr="00D20B46" w:rsidRDefault="00CC3666" w:rsidP="00CC3666">
            <w:pPr>
              <w:pStyle w:val="NoSpacing"/>
              <w:jc w:val="center"/>
              <w:rPr>
                <w:sz w:val="20"/>
                <w:szCs w:val="20"/>
                <w:lang w:bidi="en-US"/>
              </w:rPr>
            </w:pPr>
            <w:r w:rsidRPr="00D20B46">
              <w:rPr>
                <w:b/>
                <w:sz w:val="20"/>
                <w:szCs w:val="20"/>
                <w:lang w:bidi="en-US"/>
              </w:rPr>
              <w:t>Lathe</w:t>
            </w:r>
            <w:r w:rsidRPr="00D20B46">
              <w:rPr>
                <w:sz w:val="20"/>
                <w:szCs w:val="20"/>
                <w:lang w:bidi="en-US"/>
              </w:rPr>
              <w:t xml:space="preserve"> pg.8-9</w:t>
            </w:r>
          </w:p>
        </w:tc>
        <w:tc>
          <w:tcPr>
            <w:tcW w:w="1831" w:type="dxa"/>
            <w:tcBorders>
              <w:top w:val="single" w:sz="8" w:space="0" w:color="auto"/>
              <w:left w:val="nil"/>
              <w:bottom w:val="single" w:sz="8" w:space="0" w:color="auto"/>
              <w:right w:val="single" w:sz="4" w:space="0" w:color="auto"/>
            </w:tcBorders>
            <w:vAlign w:val="center"/>
          </w:tcPr>
          <w:p w:rsidR="00CC3666" w:rsidRDefault="004F288B" w:rsidP="00CC3666">
            <w:pPr>
              <w:pStyle w:val="NoSpacing"/>
              <w:jc w:val="center"/>
              <w:rPr>
                <w:sz w:val="20"/>
                <w:szCs w:val="20"/>
                <w:lang w:bidi="en-US"/>
              </w:rPr>
            </w:pPr>
            <w:r w:rsidRPr="00D20B46">
              <w:rPr>
                <w:sz w:val="20"/>
                <w:szCs w:val="20"/>
                <w:lang w:bidi="en-US"/>
              </w:rPr>
              <w:t>Syllabus</w:t>
            </w:r>
            <w:r w:rsidR="00CC3666" w:rsidRPr="00D20B46">
              <w:rPr>
                <w:sz w:val="20"/>
                <w:szCs w:val="20"/>
                <w:lang w:bidi="en-US"/>
              </w:rPr>
              <w:t xml:space="preserve"> </w:t>
            </w:r>
          </w:p>
          <w:p w:rsidR="00CC3666" w:rsidRPr="00D20B46" w:rsidRDefault="00CC3666" w:rsidP="00CC3666">
            <w:pPr>
              <w:pStyle w:val="NoSpacing"/>
              <w:jc w:val="center"/>
              <w:rPr>
                <w:sz w:val="20"/>
                <w:szCs w:val="20"/>
                <w:lang w:bidi="en-US"/>
              </w:rPr>
            </w:pPr>
            <w:r w:rsidRPr="00D20B46">
              <w:rPr>
                <w:sz w:val="20"/>
                <w:szCs w:val="20"/>
                <w:lang w:bidi="en-US"/>
              </w:rPr>
              <w:t>Mill Positioning Exercise</w:t>
            </w:r>
          </w:p>
          <w:p w:rsidR="004F288B" w:rsidRPr="00D20B46" w:rsidRDefault="00CC3666" w:rsidP="00CC3666">
            <w:pPr>
              <w:pStyle w:val="NoSpacing"/>
              <w:jc w:val="center"/>
              <w:rPr>
                <w:sz w:val="20"/>
                <w:szCs w:val="20"/>
                <w:lang w:bidi="en-US"/>
              </w:rPr>
            </w:pPr>
            <w:r w:rsidRPr="00D20B46">
              <w:rPr>
                <w:sz w:val="20"/>
                <w:szCs w:val="20"/>
                <w:lang w:bidi="en-US"/>
              </w:rPr>
              <w:t>Lathe Positioning Exercise</w:t>
            </w:r>
          </w:p>
        </w:tc>
        <w:tc>
          <w:tcPr>
            <w:tcW w:w="4200" w:type="dxa"/>
            <w:tcBorders>
              <w:top w:val="nil"/>
              <w:left w:val="single" w:sz="4" w:space="0" w:color="auto"/>
              <w:bottom w:val="single" w:sz="8" w:space="0" w:color="auto"/>
              <w:right w:val="single" w:sz="8" w:space="0" w:color="auto"/>
            </w:tcBorders>
            <w:vAlign w:val="center"/>
          </w:tcPr>
          <w:p w:rsidR="004F288B" w:rsidRPr="00D20B46" w:rsidRDefault="004F288B" w:rsidP="006977D8">
            <w:pPr>
              <w:pStyle w:val="NoSpacing"/>
              <w:rPr>
                <w:sz w:val="20"/>
                <w:szCs w:val="20"/>
                <w:lang w:bidi="en-US"/>
              </w:rPr>
            </w:pPr>
            <w:r w:rsidRPr="00D20B46">
              <w:rPr>
                <w:sz w:val="20"/>
                <w:szCs w:val="20"/>
                <w:lang w:bidi="en-US"/>
              </w:rPr>
              <w:t>Tooling U Login</w:t>
            </w:r>
          </w:p>
          <w:p w:rsidR="00CC3666" w:rsidRDefault="004F288B" w:rsidP="00CC3666">
            <w:pPr>
              <w:pStyle w:val="NoSpacing"/>
              <w:rPr>
                <w:sz w:val="20"/>
                <w:szCs w:val="20"/>
                <w:lang w:bidi="en-US"/>
              </w:rPr>
            </w:pPr>
            <w:r w:rsidRPr="00D20B46">
              <w:rPr>
                <w:b/>
                <w:sz w:val="20"/>
                <w:szCs w:val="20"/>
                <w:lang w:bidi="en-US"/>
              </w:rPr>
              <w:t>Tooling U</w:t>
            </w:r>
            <w:r>
              <w:rPr>
                <w:sz w:val="20"/>
                <w:szCs w:val="20"/>
                <w:lang w:bidi="en-US"/>
              </w:rPr>
              <w:t xml:space="preserve">  Section 1 “Safety” </w:t>
            </w:r>
          </w:p>
          <w:p w:rsidR="00CC3666" w:rsidRPr="00D20B46" w:rsidRDefault="00CC3666" w:rsidP="00CC3666">
            <w:pPr>
              <w:pStyle w:val="NoSpacing"/>
              <w:rPr>
                <w:sz w:val="20"/>
                <w:szCs w:val="20"/>
                <w:lang w:bidi="en-US"/>
              </w:rPr>
            </w:pPr>
            <w:r w:rsidRPr="00D20B46">
              <w:rPr>
                <w:b/>
                <w:sz w:val="20"/>
                <w:szCs w:val="20"/>
                <w:lang w:bidi="en-US"/>
              </w:rPr>
              <w:t>Mill</w:t>
            </w:r>
            <w:r w:rsidRPr="00D20B46">
              <w:rPr>
                <w:sz w:val="20"/>
                <w:szCs w:val="20"/>
                <w:lang w:bidi="en-US"/>
              </w:rPr>
              <w:t xml:space="preserve"> pg. 39 Interpolation Exercise</w:t>
            </w:r>
          </w:p>
          <w:p w:rsidR="00CC3666" w:rsidRDefault="00CC3666" w:rsidP="00CC3666">
            <w:pPr>
              <w:pStyle w:val="NoSpacing"/>
              <w:rPr>
                <w:sz w:val="20"/>
                <w:szCs w:val="20"/>
                <w:lang w:bidi="en-US"/>
              </w:rPr>
            </w:pPr>
            <w:r w:rsidRPr="00D20B46">
              <w:rPr>
                <w:b/>
                <w:sz w:val="20"/>
                <w:szCs w:val="20"/>
                <w:lang w:bidi="en-US"/>
              </w:rPr>
              <w:t>Lathe</w:t>
            </w:r>
            <w:r w:rsidRPr="00D20B46">
              <w:rPr>
                <w:sz w:val="20"/>
                <w:szCs w:val="20"/>
                <w:lang w:bidi="en-US"/>
              </w:rPr>
              <w:t xml:space="preserve"> pg.33 Linear Interpolation Exercise</w:t>
            </w:r>
          </w:p>
          <w:p w:rsidR="004F288B" w:rsidRPr="00D20B46" w:rsidRDefault="004F288B" w:rsidP="006977D8">
            <w:pPr>
              <w:pStyle w:val="NoSpacing"/>
              <w:rPr>
                <w:sz w:val="20"/>
                <w:szCs w:val="20"/>
                <w:lang w:bidi="en-US"/>
              </w:rPr>
            </w:pPr>
          </w:p>
        </w:tc>
        <w:tc>
          <w:tcPr>
            <w:tcW w:w="969" w:type="dxa"/>
            <w:tcBorders>
              <w:top w:val="nil"/>
              <w:left w:val="nil"/>
              <w:bottom w:val="single" w:sz="8" w:space="0" w:color="auto"/>
              <w:right w:val="single" w:sz="8" w:space="0" w:color="auto"/>
            </w:tcBorders>
            <w:vAlign w:val="center"/>
          </w:tcPr>
          <w:p w:rsidR="004F288B" w:rsidRPr="00D20B46" w:rsidRDefault="00D632D5" w:rsidP="006977D8">
            <w:pPr>
              <w:pStyle w:val="NoSpacing"/>
              <w:jc w:val="center"/>
              <w:rPr>
                <w:sz w:val="20"/>
                <w:szCs w:val="20"/>
                <w:lang w:bidi="en-US"/>
              </w:rPr>
            </w:pPr>
            <w:r>
              <w:rPr>
                <w:sz w:val="20"/>
                <w:szCs w:val="20"/>
                <w:lang w:bidi="en-US"/>
              </w:rPr>
              <w:t>5/27</w:t>
            </w:r>
          </w:p>
        </w:tc>
        <w:tc>
          <w:tcPr>
            <w:tcW w:w="1329" w:type="dxa"/>
            <w:tcBorders>
              <w:top w:val="nil"/>
              <w:left w:val="nil"/>
              <w:bottom w:val="single" w:sz="8" w:space="0" w:color="auto"/>
              <w:right w:val="single" w:sz="8" w:space="0" w:color="auto"/>
            </w:tcBorders>
            <w:vAlign w:val="center"/>
          </w:tcPr>
          <w:p w:rsidR="004F288B" w:rsidRPr="00D20B46" w:rsidRDefault="004F288B" w:rsidP="006977D8">
            <w:pPr>
              <w:pStyle w:val="NoSpacing"/>
              <w:jc w:val="center"/>
              <w:rPr>
                <w:sz w:val="20"/>
                <w:szCs w:val="20"/>
                <w:lang w:bidi="en-US"/>
              </w:rPr>
            </w:pPr>
          </w:p>
        </w:tc>
      </w:tr>
      <w:tr w:rsidR="004F288B" w:rsidRPr="00A91C7B" w:rsidTr="00FD76BE">
        <w:tc>
          <w:tcPr>
            <w:tcW w:w="288" w:type="dxa"/>
            <w:tcBorders>
              <w:top w:val="nil"/>
              <w:left w:val="single" w:sz="8" w:space="0" w:color="auto"/>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2</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B44" w:rsidRPr="00D20B46" w:rsidRDefault="00F03CF7" w:rsidP="006977D8">
            <w:pPr>
              <w:pStyle w:val="NoSpacing"/>
              <w:jc w:val="center"/>
              <w:rPr>
                <w:lang w:bidi="en-US"/>
              </w:rPr>
            </w:pPr>
            <w:r>
              <w:rPr>
                <w:lang w:bidi="en-US"/>
              </w:rPr>
              <w:t>5/27</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Default="00CC3666" w:rsidP="00CC3666">
            <w:pPr>
              <w:pStyle w:val="NoSpacing"/>
              <w:jc w:val="center"/>
              <w:rPr>
                <w:sz w:val="20"/>
                <w:szCs w:val="20"/>
                <w:lang w:bidi="en-US"/>
              </w:rPr>
            </w:pPr>
            <w:r w:rsidRPr="00D20B46">
              <w:rPr>
                <w:b/>
                <w:sz w:val="20"/>
                <w:szCs w:val="20"/>
                <w:lang w:bidi="en-US"/>
              </w:rPr>
              <w:t>Mill</w:t>
            </w:r>
            <w:r w:rsidRPr="00D20B46">
              <w:rPr>
                <w:sz w:val="20"/>
                <w:szCs w:val="20"/>
                <w:lang w:bidi="en-US"/>
              </w:rPr>
              <w:t xml:space="preserve"> pg. 39</w:t>
            </w:r>
          </w:p>
          <w:p w:rsidR="00CC3666" w:rsidRDefault="00CC3666" w:rsidP="00CC3666">
            <w:pPr>
              <w:pStyle w:val="NoSpacing"/>
              <w:jc w:val="center"/>
              <w:rPr>
                <w:sz w:val="20"/>
                <w:szCs w:val="20"/>
                <w:lang w:bidi="en-US"/>
              </w:rPr>
            </w:pPr>
            <w:r w:rsidRPr="00D20B46">
              <w:rPr>
                <w:b/>
                <w:sz w:val="20"/>
                <w:szCs w:val="20"/>
                <w:lang w:bidi="en-US"/>
              </w:rPr>
              <w:t>Lathe</w:t>
            </w:r>
            <w:r w:rsidRPr="00D20B46">
              <w:rPr>
                <w:sz w:val="20"/>
                <w:szCs w:val="20"/>
                <w:lang w:bidi="en-US"/>
              </w:rPr>
              <w:t xml:space="preserve"> pg.33</w:t>
            </w:r>
            <w:r w:rsidRPr="00D4479D">
              <w:rPr>
                <w:b/>
                <w:sz w:val="20"/>
                <w:szCs w:val="20"/>
                <w:lang w:bidi="en-US"/>
              </w:rPr>
              <w:t xml:space="preserve"> Mill</w:t>
            </w:r>
            <w:r>
              <w:rPr>
                <w:sz w:val="20"/>
                <w:szCs w:val="20"/>
                <w:lang w:bidi="en-US"/>
              </w:rPr>
              <w:t xml:space="preserve"> pg. 53</w:t>
            </w:r>
          </w:p>
          <w:p w:rsidR="004F288B" w:rsidRDefault="00CC3666" w:rsidP="00CC3666">
            <w:pPr>
              <w:pStyle w:val="NoSpacing"/>
              <w:jc w:val="center"/>
              <w:rPr>
                <w:sz w:val="20"/>
                <w:szCs w:val="20"/>
                <w:lang w:bidi="en-US"/>
              </w:rPr>
            </w:pPr>
            <w:r w:rsidRPr="00D4479D">
              <w:rPr>
                <w:b/>
                <w:sz w:val="20"/>
                <w:szCs w:val="20"/>
                <w:lang w:bidi="en-US"/>
              </w:rPr>
              <w:t>Lathe</w:t>
            </w:r>
            <w:r>
              <w:rPr>
                <w:sz w:val="20"/>
                <w:szCs w:val="20"/>
                <w:lang w:bidi="en-US"/>
              </w:rPr>
              <w:t xml:space="preserve"> pg. 38-40</w:t>
            </w:r>
          </w:p>
          <w:p w:rsidR="00CC3666" w:rsidRPr="00D20B46" w:rsidRDefault="00CC3666" w:rsidP="00CC3666">
            <w:pPr>
              <w:pStyle w:val="NoSpacing"/>
              <w:jc w:val="center"/>
              <w:rPr>
                <w:sz w:val="20"/>
                <w:szCs w:val="20"/>
                <w:lang w:bidi="en-US"/>
              </w:rPr>
            </w:pPr>
          </w:p>
        </w:tc>
        <w:tc>
          <w:tcPr>
            <w:tcW w:w="1831" w:type="dxa"/>
            <w:tcBorders>
              <w:top w:val="single" w:sz="8" w:space="0" w:color="auto"/>
              <w:left w:val="nil"/>
              <w:bottom w:val="single" w:sz="8" w:space="0" w:color="auto"/>
              <w:right w:val="single" w:sz="4" w:space="0" w:color="auto"/>
            </w:tcBorders>
            <w:vAlign w:val="center"/>
          </w:tcPr>
          <w:p w:rsidR="00CC3666" w:rsidRDefault="00CC3666" w:rsidP="00CC3666">
            <w:pPr>
              <w:pStyle w:val="NoSpacing"/>
              <w:jc w:val="center"/>
              <w:rPr>
                <w:sz w:val="20"/>
                <w:szCs w:val="20"/>
                <w:lang w:bidi="en-US"/>
              </w:rPr>
            </w:pPr>
            <w:r>
              <w:rPr>
                <w:sz w:val="20"/>
                <w:szCs w:val="20"/>
                <w:lang w:bidi="en-US"/>
              </w:rPr>
              <w:t>Mill Interpolation</w:t>
            </w:r>
          </w:p>
          <w:p w:rsidR="00CC3666" w:rsidRDefault="00CC3666" w:rsidP="00CC3666">
            <w:pPr>
              <w:pStyle w:val="NoSpacing"/>
              <w:jc w:val="center"/>
              <w:rPr>
                <w:sz w:val="20"/>
                <w:szCs w:val="20"/>
                <w:lang w:bidi="en-US"/>
              </w:rPr>
            </w:pPr>
            <w:r>
              <w:rPr>
                <w:sz w:val="20"/>
                <w:szCs w:val="20"/>
                <w:lang w:bidi="en-US"/>
              </w:rPr>
              <w:t xml:space="preserve">Lathe Linear Interpolation </w:t>
            </w:r>
          </w:p>
          <w:p w:rsidR="004F288B" w:rsidRPr="00D20B46" w:rsidRDefault="00CC3666" w:rsidP="00CC3666">
            <w:pPr>
              <w:pStyle w:val="NoSpacing"/>
              <w:jc w:val="center"/>
              <w:rPr>
                <w:sz w:val="20"/>
                <w:szCs w:val="20"/>
                <w:lang w:bidi="en-US"/>
              </w:rPr>
            </w:pPr>
            <w:r>
              <w:rPr>
                <w:sz w:val="20"/>
                <w:szCs w:val="20"/>
                <w:lang w:bidi="en-US"/>
              </w:rPr>
              <w:t>Circular Pocket Milling&amp; Circular Interpolation</w:t>
            </w:r>
          </w:p>
        </w:tc>
        <w:tc>
          <w:tcPr>
            <w:tcW w:w="4200" w:type="dxa"/>
            <w:tcBorders>
              <w:top w:val="nil"/>
              <w:left w:val="single" w:sz="4" w:space="0" w:color="auto"/>
              <w:bottom w:val="single" w:sz="8" w:space="0" w:color="auto"/>
              <w:right w:val="single" w:sz="8" w:space="0" w:color="auto"/>
            </w:tcBorders>
            <w:vAlign w:val="center"/>
          </w:tcPr>
          <w:p w:rsidR="00CC3666" w:rsidRDefault="00CC3666" w:rsidP="00CC3666">
            <w:pPr>
              <w:pStyle w:val="NoSpacing"/>
              <w:rPr>
                <w:sz w:val="20"/>
                <w:szCs w:val="20"/>
                <w:lang w:bidi="en-US"/>
              </w:rPr>
            </w:pPr>
            <w:r w:rsidRPr="00D4479D">
              <w:rPr>
                <w:b/>
                <w:sz w:val="20"/>
                <w:szCs w:val="20"/>
                <w:lang w:bidi="en-US"/>
              </w:rPr>
              <w:t>Mill</w:t>
            </w:r>
            <w:r>
              <w:rPr>
                <w:sz w:val="20"/>
                <w:szCs w:val="20"/>
                <w:lang w:bidi="en-US"/>
              </w:rPr>
              <w:t xml:space="preserve"> pg. 53 Circular Pocket Milling Exercise</w:t>
            </w:r>
          </w:p>
          <w:p w:rsidR="00CC3666" w:rsidRDefault="00CC3666" w:rsidP="00CC3666">
            <w:pPr>
              <w:pStyle w:val="NoSpacing"/>
              <w:rPr>
                <w:sz w:val="20"/>
                <w:szCs w:val="20"/>
                <w:lang w:bidi="en-US"/>
              </w:rPr>
            </w:pPr>
            <w:r w:rsidRPr="00D4479D">
              <w:rPr>
                <w:b/>
                <w:sz w:val="20"/>
                <w:szCs w:val="20"/>
                <w:lang w:bidi="en-US"/>
              </w:rPr>
              <w:t>Lathe</w:t>
            </w:r>
            <w:r>
              <w:rPr>
                <w:sz w:val="20"/>
                <w:szCs w:val="20"/>
                <w:lang w:bidi="en-US"/>
              </w:rPr>
              <w:t xml:space="preserve"> pg. 38-40 Circular Interpolation Exercise</w:t>
            </w:r>
          </w:p>
          <w:p w:rsidR="00CC3666" w:rsidRDefault="00CC3666" w:rsidP="00CC3666">
            <w:pPr>
              <w:pStyle w:val="NoSpacing"/>
              <w:rPr>
                <w:b/>
                <w:sz w:val="20"/>
                <w:szCs w:val="20"/>
                <w:lang w:bidi="en-US"/>
              </w:rPr>
            </w:pPr>
            <w:r w:rsidRPr="00D20B46">
              <w:rPr>
                <w:b/>
                <w:sz w:val="20"/>
                <w:szCs w:val="20"/>
                <w:lang w:bidi="en-US"/>
              </w:rPr>
              <w:t>Tooling U</w:t>
            </w:r>
            <w:r>
              <w:rPr>
                <w:sz w:val="20"/>
                <w:szCs w:val="20"/>
                <w:lang w:bidi="en-US"/>
              </w:rPr>
              <w:t xml:space="preserve">  Section 2 “CNC”</w:t>
            </w:r>
            <w:r w:rsidRPr="00D4479D">
              <w:rPr>
                <w:b/>
                <w:sz w:val="20"/>
                <w:szCs w:val="20"/>
                <w:lang w:bidi="en-US"/>
              </w:rPr>
              <w:t xml:space="preserve"> </w:t>
            </w:r>
          </w:p>
          <w:p w:rsidR="00CC3666" w:rsidRDefault="00CC3666" w:rsidP="00CC3666">
            <w:pPr>
              <w:pStyle w:val="NoSpacing"/>
              <w:rPr>
                <w:sz w:val="20"/>
                <w:szCs w:val="20"/>
                <w:lang w:bidi="en-US"/>
              </w:rPr>
            </w:pPr>
            <w:r w:rsidRPr="00D4479D">
              <w:rPr>
                <w:b/>
                <w:sz w:val="20"/>
                <w:szCs w:val="20"/>
                <w:lang w:bidi="en-US"/>
              </w:rPr>
              <w:t>Mill</w:t>
            </w:r>
            <w:r>
              <w:rPr>
                <w:sz w:val="20"/>
                <w:szCs w:val="20"/>
                <w:lang w:bidi="en-US"/>
              </w:rPr>
              <w:t xml:space="preserve"> pg. 64,67 Cutter Compensation Exercise 1&amp;2</w:t>
            </w:r>
          </w:p>
          <w:p w:rsidR="004F288B" w:rsidRPr="00D20B46" w:rsidRDefault="00CC3666" w:rsidP="00CC3666">
            <w:pPr>
              <w:pStyle w:val="NoSpacing"/>
              <w:rPr>
                <w:sz w:val="20"/>
                <w:szCs w:val="20"/>
                <w:lang w:bidi="en-US"/>
              </w:rPr>
            </w:pPr>
            <w:r w:rsidRPr="00D4479D">
              <w:rPr>
                <w:b/>
                <w:sz w:val="20"/>
                <w:szCs w:val="20"/>
                <w:lang w:bidi="en-US"/>
              </w:rPr>
              <w:t>Lathe</w:t>
            </w:r>
            <w:r>
              <w:rPr>
                <w:sz w:val="20"/>
                <w:szCs w:val="20"/>
                <w:lang w:bidi="en-US"/>
              </w:rPr>
              <w:t xml:space="preserve"> pg. 45 Circular Interpolation</w:t>
            </w:r>
          </w:p>
        </w:tc>
        <w:tc>
          <w:tcPr>
            <w:tcW w:w="969" w:type="dxa"/>
            <w:tcBorders>
              <w:top w:val="nil"/>
              <w:left w:val="nil"/>
              <w:bottom w:val="single" w:sz="8" w:space="0" w:color="auto"/>
              <w:right w:val="single" w:sz="8" w:space="0" w:color="auto"/>
            </w:tcBorders>
            <w:vAlign w:val="center"/>
          </w:tcPr>
          <w:p w:rsidR="004F288B" w:rsidRPr="00D20B46" w:rsidRDefault="00D632D5" w:rsidP="006977D8">
            <w:pPr>
              <w:pStyle w:val="NoSpacing"/>
              <w:jc w:val="center"/>
              <w:rPr>
                <w:sz w:val="20"/>
                <w:szCs w:val="20"/>
                <w:lang w:bidi="en-US"/>
              </w:rPr>
            </w:pPr>
            <w:r>
              <w:rPr>
                <w:sz w:val="20"/>
                <w:szCs w:val="20"/>
                <w:lang w:bidi="en-US"/>
              </w:rPr>
              <w:t>6/3</w:t>
            </w:r>
          </w:p>
        </w:tc>
        <w:tc>
          <w:tcPr>
            <w:tcW w:w="1329" w:type="dxa"/>
            <w:tcBorders>
              <w:top w:val="nil"/>
              <w:left w:val="nil"/>
              <w:bottom w:val="single" w:sz="8" w:space="0" w:color="auto"/>
              <w:right w:val="single" w:sz="8" w:space="0" w:color="auto"/>
            </w:tcBorders>
            <w:vAlign w:val="center"/>
          </w:tcPr>
          <w:p w:rsidR="004F288B" w:rsidRPr="00D4479D" w:rsidRDefault="004F288B" w:rsidP="006977D8">
            <w:pPr>
              <w:pStyle w:val="NoSpacing"/>
              <w:jc w:val="center"/>
              <w:rPr>
                <w:b/>
                <w:sz w:val="20"/>
                <w:szCs w:val="20"/>
                <w:lang w:bidi="en-US"/>
              </w:rPr>
            </w:pPr>
            <w:r w:rsidRPr="00D4479D">
              <w:rPr>
                <w:b/>
                <w:sz w:val="20"/>
                <w:szCs w:val="20"/>
                <w:lang w:bidi="en-US"/>
              </w:rPr>
              <w:t xml:space="preserve">Section 1 </w:t>
            </w:r>
          </w:p>
          <w:p w:rsidR="004F288B" w:rsidRPr="00D20B46" w:rsidRDefault="004F288B" w:rsidP="006977D8">
            <w:pPr>
              <w:pStyle w:val="NoSpacing"/>
              <w:jc w:val="center"/>
              <w:rPr>
                <w:sz w:val="20"/>
                <w:szCs w:val="20"/>
                <w:lang w:bidi="en-US"/>
              </w:rPr>
            </w:pPr>
            <w:r>
              <w:rPr>
                <w:sz w:val="20"/>
                <w:szCs w:val="20"/>
                <w:lang w:bidi="en-US"/>
              </w:rPr>
              <w:t>Safety</w:t>
            </w:r>
          </w:p>
        </w:tc>
      </w:tr>
      <w:tr w:rsidR="004F288B" w:rsidRPr="00A91C7B" w:rsidTr="00FD76BE">
        <w:tc>
          <w:tcPr>
            <w:tcW w:w="288" w:type="dxa"/>
            <w:tcBorders>
              <w:top w:val="nil"/>
              <w:left w:val="single" w:sz="8" w:space="0" w:color="auto"/>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3</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B44" w:rsidRPr="00D20B46" w:rsidRDefault="00F03CF7" w:rsidP="006977D8">
            <w:pPr>
              <w:pStyle w:val="NoSpacing"/>
              <w:jc w:val="center"/>
              <w:rPr>
                <w:lang w:bidi="en-US"/>
              </w:rPr>
            </w:pPr>
            <w:r>
              <w:rPr>
                <w:lang w:bidi="en-US"/>
              </w:rPr>
              <w:t>6/3</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Default="00CC3666" w:rsidP="00CC3666">
            <w:pPr>
              <w:pStyle w:val="NoSpacing"/>
              <w:jc w:val="center"/>
              <w:rPr>
                <w:sz w:val="20"/>
                <w:szCs w:val="20"/>
                <w:lang w:bidi="en-US"/>
              </w:rPr>
            </w:pPr>
            <w:r w:rsidRPr="00D4479D">
              <w:rPr>
                <w:b/>
                <w:sz w:val="20"/>
                <w:szCs w:val="20"/>
                <w:lang w:bidi="en-US"/>
              </w:rPr>
              <w:t>Mill</w:t>
            </w:r>
            <w:r>
              <w:rPr>
                <w:sz w:val="20"/>
                <w:szCs w:val="20"/>
                <w:lang w:bidi="en-US"/>
              </w:rPr>
              <w:t xml:space="preserve"> pg. 64,67</w:t>
            </w:r>
          </w:p>
          <w:p w:rsidR="00CC3666" w:rsidRDefault="00CC3666" w:rsidP="00CC3666">
            <w:pPr>
              <w:pStyle w:val="NoSpacing"/>
              <w:jc w:val="center"/>
              <w:rPr>
                <w:b/>
                <w:sz w:val="20"/>
                <w:szCs w:val="20"/>
                <w:lang w:bidi="en-US"/>
              </w:rPr>
            </w:pPr>
            <w:r w:rsidRPr="00D4479D">
              <w:rPr>
                <w:b/>
                <w:sz w:val="20"/>
                <w:szCs w:val="20"/>
                <w:lang w:bidi="en-US"/>
              </w:rPr>
              <w:t>Lathe</w:t>
            </w:r>
            <w:r>
              <w:rPr>
                <w:sz w:val="20"/>
                <w:szCs w:val="20"/>
                <w:lang w:bidi="en-US"/>
              </w:rPr>
              <w:t xml:space="preserve"> pg. 45</w:t>
            </w:r>
            <w:r>
              <w:rPr>
                <w:b/>
                <w:sz w:val="20"/>
                <w:szCs w:val="20"/>
                <w:lang w:bidi="en-US"/>
              </w:rPr>
              <w:t xml:space="preserve"> </w:t>
            </w:r>
          </w:p>
          <w:p w:rsidR="00CC3666" w:rsidRDefault="00CC3666" w:rsidP="00CC3666">
            <w:pPr>
              <w:pStyle w:val="NoSpacing"/>
              <w:jc w:val="center"/>
              <w:rPr>
                <w:sz w:val="20"/>
                <w:szCs w:val="20"/>
                <w:lang w:bidi="en-US"/>
              </w:rPr>
            </w:pPr>
            <w:r>
              <w:rPr>
                <w:b/>
                <w:sz w:val="20"/>
                <w:szCs w:val="20"/>
                <w:lang w:bidi="en-US"/>
              </w:rPr>
              <w:t xml:space="preserve">Mill </w:t>
            </w:r>
            <w:r w:rsidRPr="000C39A5">
              <w:rPr>
                <w:sz w:val="20"/>
                <w:szCs w:val="20"/>
                <w:lang w:bidi="en-US"/>
              </w:rPr>
              <w:t>pg.79</w:t>
            </w:r>
          </w:p>
          <w:p w:rsidR="004F288B" w:rsidRDefault="00CC3666" w:rsidP="00CC3666">
            <w:pPr>
              <w:pStyle w:val="NoSpacing"/>
              <w:jc w:val="center"/>
              <w:rPr>
                <w:sz w:val="20"/>
                <w:szCs w:val="20"/>
                <w:lang w:bidi="en-US"/>
              </w:rPr>
            </w:pPr>
            <w:r>
              <w:rPr>
                <w:b/>
                <w:sz w:val="20"/>
                <w:szCs w:val="20"/>
                <w:lang w:bidi="en-US"/>
              </w:rPr>
              <w:t xml:space="preserve">Lathe </w:t>
            </w:r>
            <w:r w:rsidRPr="000C39A5">
              <w:rPr>
                <w:sz w:val="20"/>
                <w:szCs w:val="20"/>
                <w:lang w:bidi="en-US"/>
              </w:rPr>
              <w:t>pg 87</w:t>
            </w:r>
          </w:p>
          <w:p w:rsidR="00CC3666" w:rsidRPr="00D20B46" w:rsidRDefault="00CC3666" w:rsidP="00CC3666">
            <w:pPr>
              <w:pStyle w:val="NoSpacing"/>
              <w:jc w:val="center"/>
              <w:rPr>
                <w:sz w:val="20"/>
                <w:szCs w:val="20"/>
                <w:lang w:bidi="en-US"/>
              </w:rPr>
            </w:pPr>
          </w:p>
        </w:tc>
        <w:tc>
          <w:tcPr>
            <w:tcW w:w="1831" w:type="dxa"/>
            <w:tcBorders>
              <w:top w:val="single" w:sz="8" w:space="0" w:color="auto"/>
              <w:left w:val="nil"/>
              <w:bottom w:val="single" w:sz="8" w:space="0" w:color="auto"/>
              <w:right w:val="single" w:sz="4" w:space="0" w:color="auto"/>
            </w:tcBorders>
            <w:vAlign w:val="center"/>
          </w:tcPr>
          <w:p w:rsidR="00CC3666" w:rsidRDefault="00CC3666" w:rsidP="006977D8">
            <w:pPr>
              <w:pStyle w:val="NoSpacing"/>
              <w:jc w:val="center"/>
              <w:rPr>
                <w:sz w:val="20"/>
                <w:szCs w:val="20"/>
                <w:lang w:bidi="en-US"/>
              </w:rPr>
            </w:pPr>
            <w:r>
              <w:rPr>
                <w:sz w:val="20"/>
                <w:szCs w:val="20"/>
                <w:lang w:bidi="en-US"/>
              </w:rPr>
              <w:t>Cutter Compensation &amp; Lathe Circular Interpolation</w:t>
            </w:r>
            <w:r w:rsidRPr="000C39A5">
              <w:rPr>
                <w:sz w:val="20"/>
                <w:szCs w:val="20"/>
                <w:lang w:bidi="en-US"/>
              </w:rPr>
              <w:t xml:space="preserve"> </w:t>
            </w:r>
          </w:p>
          <w:p w:rsidR="004F288B" w:rsidRPr="00D20B46" w:rsidRDefault="00CC3666" w:rsidP="006977D8">
            <w:pPr>
              <w:pStyle w:val="NoSpacing"/>
              <w:jc w:val="center"/>
              <w:rPr>
                <w:sz w:val="20"/>
                <w:szCs w:val="20"/>
                <w:lang w:bidi="en-US"/>
              </w:rPr>
            </w:pPr>
            <w:r w:rsidRPr="000C39A5">
              <w:rPr>
                <w:sz w:val="20"/>
                <w:szCs w:val="20"/>
                <w:lang w:bidi="en-US"/>
              </w:rPr>
              <w:t>Canned Cycle</w:t>
            </w:r>
            <w:r>
              <w:rPr>
                <w:sz w:val="20"/>
                <w:szCs w:val="20"/>
                <w:lang w:bidi="en-US"/>
              </w:rPr>
              <w:t xml:space="preserve"> &amp; </w:t>
            </w:r>
            <w:r w:rsidRPr="000C39A5">
              <w:rPr>
                <w:sz w:val="20"/>
                <w:szCs w:val="20"/>
                <w:lang w:bidi="en-US"/>
              </w:rPr>
              <w:t>G71/G70 with Tool</w:t>
            </w:r>
            <w:r>
              <w:rPr>
                <w:sz w:val="20"/>
                <w:szCs w:val="20"/>
                <w:lang w:bidi="en-US"/>
              </w:rPr>
              <w:t xml:space="preserve"> </w:t>
            </w:r>
            <w:r w:rsidRPr="000C39A5">
              <w:rPr>
                <w:sz w:val="20"/>
                <w:szCs w:val="20"/>
                <w:lang w:bidi="en-US"/>
              </w:rPr>
              <w:t>nose Compensation</w:t>
            </w:r>
          </w:p>
        </w:tc>
        <w:tc>
          <w:tcPr>
            <w:tcW w:w="4200" w:type="dxa"/>
            <w:tcBorders>
              <w:top w:val="nil"/>
              <w:left w:val="single" w:sz="4" w:space="0" w:color="auto"/>
              <w:bottom w:val="single" w:sz="8" w:space="0" w:color="auto"/>
              <w:right w:val="single" w:sz="8" w:space="0" w:color="auto"/>
            </w:tcBorders>
            <w:vAlign w:val="center"/>
          </w:tcPr>
          <w:p w:rsidR="00CC3666" w:rsidRDefault="00CC3666" w:rsidP="00CC3666">
            <w:pPr>
              <w:pStyle w:val="NoSpacing"/>
              <w:rPr>
                <w:b/>
                <w:sz w:val="20"/>
                <w:szCs w:val="20"/>
                <w:lang w:bidi="en-US"/>
              </w:rPr>
            </w:pPr>
            <w:r>
              <w:rPr>
                <w:b/>
                <w:sz w:val="20"/>
                <w:szCs w:val="20"/>
                <w:lang w:bidi="en-US"/>
              </w:rPr>
              <w:t xml:space="preserve">Mill </w:t>
            </w:r>
            <w:r w:rsidRPr="000C39A5">
              <w:rPr>
                <w:sz w:val="20"/>
                <w:szCs w:val="20"/>
                <w:lang w:bidi="en-US"/>
              </w:rPr>
              <w:t>pg.79 Canned Cycle Exercise 1</w:t>
            </w:r>
          </w:p>
          <w:p w:rsidR="00CC3666" w:rsidRDefault="00CC3666" w:rsidP="00CC3666">
            <w:pPr>
              <w:pStyle w:val="NoSpacing"/>
              <w:rPr>
                <w:b/>
                <w:sz w:val="20"/>
                <w:szCs w:val="20"/>
                <w:lang w:bidi="en-US"/>
              </w:rPr>
            </w:pPr>
            <w:r>
              <w:rPr>
                <w:b/>
                <w:sz w:val="20"/>
                <w:szCs w:val="20"/>
                <w:lang w:bidi="en-US"/>
              </w:rPr>
              <w:t xml:space="preserve">Lathe </w:t>
            </w:r>
            <w:r w:rsidRPr="000C39A5">
              <w:rPr>
                <w:sz w:val="20"/>
                <w:szCs w:val="20"/>
                <w:lang w:bidi="en-US"/>
              </w:rPr>
              <w:t>pg 87 G71/G70 with Tool</w:t>
            </w:r>
            <w:r>
              <w:rPr>
                <w:sz w:val="20"/>
                <w:szCs w:val="20"/>
                <w:lang w:bidi="en-US"/>
              </w:rPr>
              <w:t xml:space="preserve"> </w:t>
            </w:r>
            <w:r w:rsidRPr="000C39A5">
              <w:rPr>
                <w:sz w:val="20"/>
                <w:szCs w:val="20"/>
                <w:lang w:bidi="en-US"/>
              </w:rPr>
              <w:t>nose Compensation</w:t>
            </w:r>
            <w:r>
              <w:rPr>
                <w:sz w:val="20"/>
                <w:szCs w:val="20"/>
                <w:lang w:bidi="en-US"/>
              </w:rPr>
              <w:t xml:space="preserve"> Exercise #1</w:t>
            </w:r>
          </w:p>
          <w:p w:rsidR="00CC3666" w:rsidRDefault="00CC3666" w:rsidP="00CC3666">
            <w:pPr>
              <w:pStyle w:val="NoSpacing"/>
              <w:rPr>
                <w:b/>
                <w:sz w:val="20"/>
                <w:szCs w:val="20"/>
                <w:lang w:bidi="en-US"/>
              </w:rPr>
            </w:pPr>
            <w:r w:rsidRPr="00D20B46">
              <w:rPr>
                <w:b/>
                <w:sz w:val="20"/>
                <w:szCs w:val="20"/>
                <w:lang w:bidi="en-US"/>
              </w:rPr>
              <w:t>Tooling U</w:t>
            </w:r>
            <w:r>
              <w:rPr>
                <w:sz w:val="20"/>
                <w:szCs w:val="20"/>
                <w:lang w:bidi="en-US"/>
              </w:rPr>
              <w:t xml:space="preserve">  Section 3 “Work Holding”</w:t>
            </w:r>
            <w:r w:rsidRPr="000C39A5">
              <w:rPr>
                <w:b/>
                <w:sz w:val="20"/>
                <w:szCs w:val="20"/>
                <w:lang w:bidi="en-US"/>
              </w:rPr>
              <w:t xml:space="preserve"> </w:t>
            </w:r>
          </w:p>
          <w:p w:rsidR="00CC3666" w:rsidRDefault="00CC3666" w:rsidP="00CC3666">
            <w:pPr>
              <w:pStyle w:val="NoSpacing"/>
              <w:rPr>
                <w:sz w:val="20"/>
                <w:szCs w:val="20"/>
                <w:lang w:bidi="en-US"/>
              </w:rPr>
            </w:pPr>
            <w:r w:rsidRPr="000C39A5">
              <w:rPr>
                <w:b/>
                <w:sz w:val="20"/>
                <w:szCs w:val="20"/>
                <w:lang w:bidi="en-US"/>
              </w:rPr>
              <w:t>Mill</w:t>
            </w:r>
            <w:r>
              <w:rPr>
                <w:sz w:val="20"/>
                <w:szCs w:val="20"/>
                <w:lang w:bidi="en-US"/>
              </w:rPr>
              <w:t xml:space="preserve"> pg. 86,87 Canned Exercise #2</w:t>
            </w:r>
          </w:p>
          <w:p w:rsidR="004F288B" w:rsidRDefault="00CC3666" w:rsidP="00CC3666">
            <w:pPr>
              <w:pStyle w:val="NoSpacing"/>
              <w:rPr>
                <w:sz w:val="20"/>
                <w:szCs w:val="20"/>
                <w:lang w:bidi="en-US"/>
              </w:rPr>
            </w:pPr>
            <w:r w:rsidRPr="000C39A5">
              <w:rPr>
                <w:b/>
                <w:sz w:val="20"/>
                <w:szCs w:val="20"/>
                <w:lang w:bidi="en-US"/>
              </w:rPr>
              <w:t>Lathe</w:t>
            </w:r>
            <w:r>
              <w:rPr>
                <w:sz w:val="20"/>
                <w:szCs w:val="20"/>
                <w:lang w:bidi="en-US"/>
              </w:rPr>
              <w:t xml:space="preserve"> pg. 93 G71/G70with Tool nose Compensation Exercise #2</w:t>
            </w:r>
          </w:p>
          <w:p w:rsidR="00CC3666" w:rsidRPr="00D20B46" w:rsidRDefault="00CC3666" w:rsidP="00CC3666">
            <w:pPr>
              <w:pStyle w:val="NoSpacing"/>
              <w:rPr>
                <w:sz w:val="20"/>
                <w:szCs w:val="20"/>
                <w:lang w:bidi="en-US"/>
              </w:rPr>
            </w:pPr>
          </w:p>
        </w:tc>
        <w:tc>
          <w:tcPr>
            <w:tcW w:w="969" w:type="dxa"/>
            <w:tcBorders>
              <w:top w:val="nil"/>
              <w:left w:val="nil"/>
              <w:bottom w:val="single" w:sz="8" w:space="0" w:color="auto"/>
              <w:right w:val="single" w:sz="8" w:space="0" w:color="auto"/>
            </w:tcBorders>
            <w:vAlign w:val="center"/>
          </w:tcPr>
          <w:p w:rsidR="004F288B" w:rsidRPr="00D20B46" w:rsidRDefault="00D632D5" w:rsidP="00D632D5">
            <w:pPr>
              <w:pStyle w:val="NoSpacing"/>
              <w:jc w:val="center"/>
              <w:rPr>
                <w:sz w:val="20"/>
                <w:szCs w:val="20"/>
                <w:lang w:bidi="en-US"/>
              </w:rPr>
            </w:pPr>
            <w:r>
              <w:rPr>
                <w:sz w:val="20"/>
                <w:szCs w:val="20"/>
                <w:lang w:bidi="en-US"/>
              </w:rPr>
              <w:t>6/10</w:t>
            </w:r>
          </w:p>
        </w:tc>
        <w:tc>
          <w:tcPr>
            <w:tcW w:w="1329" w:type="dxa"/>
            <w:tcBorders>
              <w:top w:val="nil"/>
              <w:left w:val="nil"/>
              <w:bottom w:val="single" w:sz="8" w:space="0" w:color="auto"/>
              <w:right w:val="single" w:sz="8" w:space="0" w:color="auto"/>
            </w:tcBorders>
            <w:vAlign w:val="center"/>
          </w:tcPr>
          <w:p w:rsidR="004F288B" w:rsidRPr="00D20B46" w:rsidRDefault="004F288B" w:rsidP="006977D8">
            <w:pPr>
              <w:pStyle w:val="NoSpacing"/>
              <w:jc w:val="center"/>
              <w:rPr>
                <w:sz w:val="20"/>
                <w:szCs w:val="20"/>
                <w:lang w:bidi="en-US"/>
              </w:rPr>
            </w:pPr>
          </w:p>
        </w:tc>
      </w:tr>
      <w:tr w:rsidR="004F288B" w:rsidRPr="00A91C7B" w:rsidTr="00FD76BE">
        <w:tc>
          <w:tcPr>
            <w:tcW w:w="288" w:type="dxa"/>
            <w:tcBorders>
              <w:top w:val="nil"/>
              <w:left w:val="single" w:sz="8" w:space="0" w:color="auto"/>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4</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38C7" w:rsidRPr="00D20B46" w:rsidRDefault="00F03CF7" w:rsidP="006977D8">
            <w:pPr>
              <w:pStyle w:val="NoSpacing"/>
              <w:jc w:val="center"/>
              <w:rPr>
                <w:lang w:bidi="en-US"/>
              </w:rPr>
            </w:pPr>
            <w:r>
              <w:rPr>
                <w:lang w:bidi="en-US"/>
              </w:rPr>
              <w:t>6/10</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Default="00CC3666" w:rsidP="00CC3666">
            <w:pPr>
              <w:pStyle w:val="NoSpacing"/>
              <w:jc w:val="center"/>
              <w:rPr>
                <w:sz w:val="20"/>
                <w:szCs w:val="20"/>
                <w:lang w:bidi="en-US"/>
              </w:rPr>
            </w:pPr>
            <w:r w:rsidRPr="000C39A5">
              <w:rPr>
                <w:b/>
                <w:sz w:val="20"/>
                <w:szCs w:val="20"/>
                <w:lang w:bidi="en-US"/>
              </w:rPr>
              <w:t>Mill</w:t>
            </w:r>
            <w:r>
              <w:rPr>
                <w:sz w:val="20"/>
                <w:szCs w:val="20"/>
                <w:lang w:bidi="en-US"/>
              </w:rPr>
              <w:t xml:space="preserve"> pg. 86,87</w:t>
            </w:r>
          </w:p>
          <w:p w:rsidR="00CC3666" w:rsidRDefault="00CC3666" w:rsidP="00CC3666">
            <w:pPr>
              <w:pStyle w:val="NoSpacing"/>
              <w:jc w:val="center"/>
              <w:rPr>
                <w:b/>
                <w:sz w:val="20"/>
                <w:szCs w:val="20"/>
                <w:lang w:bidi="en-US"/>
              </w:rPr>
            </w:pPr>
            <w:r w:rsidRPr="000C39A5">
              <w:rPr>
                <w:b/>
                <w:sz w:val="20"/>
                <w:szCs w:val="20"/>
                <w:lang w:bidi="en-US"/>
              </w:rPr>
              <w:t>Lathe</w:t>
            </w:r>
            <w:r>
              <w:rPr>
                <w:sz w:val="20"/>
                <w:szCs w:val="20"/>
                <w:lang w:bidi="en-US"/>
              </w:rPr>
              <w:t xml:space="preserve"> pg. 93</w:t>
            </w:r>
            <w:r w:rsidRPr="00CE36D8">
              <w:rPr>
                <w:b/>
                <w:sz w:val="20"/>
                <w:szCs w:val="20"/>
                <w:lang w:bidi="en-US"/>
              </w:rPr>
              <w:t xml:space="preserve"> </w:t>
            </w:r>
          </w:p>
          <w:p w:rsidR="00CC3666" w:rsidRDefault="00CC3666" w:rsidP="00CC3666">
            <w:pPr>
              <w:pStyle w:val="NoSpacing"/>
              <w:jc w:val="center"/>
              <w:rPr>
                <w:sz w:val="20"/>
                <w:szCs w:val="20"/>
                <w:lang w:bidi="en-US"/>
              </w:rPr>
            </w:pPr>
            <w:r w:rsidRPr="00CE36D8">
              <w:rPr>
                <w:b/>
                <w:sz w:val="20"/>
                <w:szCs w:val="20"/>
                <w:lang w:bidi="en-US"/>
              </w:rPr>
              <w:t>Mill</w:t>
            </w:r>
            <w:r>
              <w:rPr>
                <w:sz w:val="20"/>
                <w:szCs w:val="20"/>
                <w:lang w:bidi="en-US"/>
              </w:rPr>
              <w:t xml:space="preserve"> pg. 101</w:t>
            </w:r>
          </w:p>
          <w:p w:rsidR="004F288B" w:rsidRDefault="00CC3666" w:rsidP="00CC3666">
            <w:pPr>
              <w:pStyle w:val="NoSpacing"/>
              <w:jc w:val="center"/>
              <w:rPr>
                <w:sz w:val="20"/>
                <w:szCs w:val="20"/>
                <w:lang w:bidi="en-US"/>
              </w:rPr>
            </w:pPr>
            <w:r w:rsidRPr="00CE36D8">
              <w:rPr>
                <w:b/>
                <w:sz w:val="20"/>
                <w:szCs w:val="20"/>
                <w:lang w:bidi="en-US"/>
              </w:rPr>
              <w:t>Lathe</w:t>
            </w:r>
            <w:r>
              <w:rPr>
                <w:sz w:val="20"/>
                <w:szCs w:val="20"/>
                <w:lang w:bidi="en-US"/>
              </w:rPr>
              <w:t xml:space="preserve"> pg. 98,99</w:t>
            </w:r>
          </w:p>
          <w:p w:rsidR="00CC3666" w:rsidRPr="00D20B46" w:rsidRDefault="00CC3666" w:rsidP="00CC3666">
            <w:pPr>
              <w:pStyle w:val="NoSpacing"/>
              <w:jc w:val="center"/>
              <w:rPr>
                <w:sz w:val="20"/>
                <w:szCs w:val="20"/>
                <w:lang w:bidi="en-US"/>
              </w:rPr>
            </w:pPr>
          </w:p>
        </w:tc>
        <w:tc>
          <w:tcPr>
            <w:tcW w:w="1831" w:type="dxa"/>
            <w:tcBorders>
              <w:top w:val="single" w:sz="8" w:space="0" w:color="auto"/>
              <w:left w:val="nil"/>
              <w:bottom w:val="single" w:sz="8" w:space="0" w:color="auto"/>
              <w:right w:val="single" w:sz="4" w:space="0" w:color="auto"/>
            </w:tcBorders>
            <w:vAlign w:val="center"/>
          </w:tcPr>
          <w:p w:rsidR="00CC3666" w:rsidRDefault="00CC3666" w:rsidP="006977D8">
            <w:pPr>
              <w:pStyle w:val="NoSpacing"/>
              <w:jc w:val="center"/>
              <w:rPr>
                <w:sz w:val="20"/>
                <w:szCs w:val="20"/>
                <w:lang w:bidi="en-US"/>
              </w:rPr>
            </w:pPr>
            <w:r>
              <w:rPr>
                <w:sz w:val="20"/>
                <w:szCs w:val="20"/>
                <w:lang w:bidi="en-US"/>
              </w:rPr>
              <w:t xml:space="preserve">Canned Exercise #2 &amp; G71/G70with Tool nose Compensation Exercise #2 </w:t>
            </w:r>
          </w:p>
          <w:p w:rsidR="004F288B" w:rsidRPr="00D20B46" w:rsidRDefault="00CC3666" w:rsidP="006977D8">
            <w:pPr>
              <w:pStyle w:val="NoSpacing"/>
              <w:jc w:val="center"/>
              <w:rPr>
                <w:sz w:val="20"/>
                <w:szCs w:val="20"/>
                <w:lang w:bidi="en-US"/>
              </w:rPr>
            </w:pPr>
            <w:r>
              <w:rPr>
                <w:sz w:val="20"/>
                <w:szCs w:val="20"/>
                <w:lang w:bidi="en-US"/>
              </w:rPr>
              <w:t>Canned Exercise #3 &amp; G72/G70 Type 1 Exercise</w:t>
            </w:r>
          </w:p>
        </w:tc>
        <w:tc>
          <w:tcPr>
            <w:tcW w:w="4200" w:type="dxa"/>
            <w:tcBorders>
              <w:top w:val="nil"/>
              <w:left w:val="single" w:sz="4" w:space="0" w:color="auto"/>
              <w:bottom w:val="single" w:sz="8" w:space="0" w:color="auto"/>
              <w:right w:val="single" w:sz="8" w:space="0" w:color="auto"/>
            </w:tcBorders>
            <w:vAlign w:val="center"/>
          </w:tcPr>
          <w:p w:rsidR="00CC3666" w:rsidRDefault="00CC3666" w:rsidP="00CC3666">
            <w:pPr>
              <w:pStyle w:val="NoSpacing"/>
              <w:rPr>
                <w:sz w:val="20"/>
                <w:szCs w:val="20"/>
                <w:lang w:bidi="en-US"/>
              </w:rPr>
            </w:pPr>
            <w:r w:rsidRPr="00CE36D8">
              <w:rPr>
                <w:b/>
                <w:sz w:val="20"/>
                <w:szCs w:val="20"/>
                <w:lang w:bidi="en-US"/>
              </w:rPr>
              <w:t>Mill</w:t>
            </w:r>
            <w:r>
              <w:rPr>
                <w:sz w:val="20"/>
                <w:szCs w:val="20"/>
                <w:lang w:bidi="en-US"/>
              </w:rPr>
              <w:t xml:space="preserve"> pg. 101 Canned Exercise #3</w:t>
            </w:r>
          </w:p>
          <w:p w:rsidR="00CC3666" w:rsidRDefault="00CC3666" w:rsidP="00CC3666">
            <w:pPr>
              <w:pStyle w:val="NoSpacing"/>
              <w:rPr>
                <w:sz w:val="20"/>
                <w:szCs w:val="20"/>
                <w:lang w:bidi="en-US"/>
              </w:rPr>
            </w:pPr>
            <w:r w:rsidRPr="00CE36D8">
              <w:rPr>
                <w:b/>
                <w:sz w:val="20"/>
                <w:szCs w:val="20"/>
                <w:lang w:bidi="en-US"/>
              </w:rPr>
              <w:t>Lathe</w:t>
            </w:r>
            <w:r>
              <w:rPr>
                <w:sz w:val="20"/>
                <w:szCs w:val="20"/>
                <w:lang w:bidi="en-US"/>
              </w:rPr>
              <w:t xml:space="preserve"> pg. 98,99 G72/G70 Type 1 Exercise</w:t>
            </w:r>
          </w:p>
          <w:p w:rsidR="00CC3666" w:rsidRDefault="00CC3666" w:rsidP="00CC3666">
            <w:pPr>
              <w:pStyle w:val="NoSpacing"/>
              <w:rPr>
                <w:b/>
                <w:sz w:val="20"/>
                <w:szCs w:val="20"/>
                <w:lang w:bidi="en-US"/>
              </w:rPr>
            </w:pPr>
            <w:r w:rsidRPr="00CE36D8">
              <w:rPr>
                <w:b/>
                <w:sz w:val="20"/>
                <w:szCs w:val="20"/>
                <w:lang w:bidi="en-US"/>
              </w:rPr>
              <w:t>Tooling U</w:t>
            </w:r>
            <w:r>
              <w:rPr>
                <w:sz w:val="20"/>
                <w:szCs w:val="20"/>
                <w:lang w:bidi="en-US"/>
              </w:rPr>
              <w:t xml:space="preserve"> Section 4 “Haas CNC”</w:t>
            </w:r>
            <w:r w:rsidRPr="00CE36D8">
              <w:rPr>
                <w:b/>
                <w:sz w:val="20"/>
                <w:szCs w:val="20"/>
                <w:lang w:bidi="en-US"/>
              </w:rPr>
              <w:t xml:space="preserve"> </w:t>
            </w:r>
          </w:p>
          <w:p w:rsidR="00CC3666" w:rsidRDefault="00CC3666" w:rsidP="00CC3666">
            <w:pPr>
              <w:pStyle w:val="NoSpacing"/>
              <w:rPr>
                <w:sz w:val="20"/>
                <w:szCs w:val="20"/>
                <w:lang w:bidi="en-US"/>
              </w:rPr>
            </w:pPr>
            <w:r w:rsidRPr="00CE36D8">
              <w:rPr>
                <w:b/>
                <w:sz w:val="20"/>
                <w:szCs w:val="20"/>
                <w:lang w:bidi="en-US"/>
              </w:rPr>
              <w:t>Mill</w:t>
            </w:r>
            <w:r>
              <w:rPr>
                <w:sz w:val="20"/>
                <w:szCs w:val="20"/>
                <w:lang w:bidi="en-US"/>
              </w:rPr>
              <w:t xml:space="preserve"> pg. 128-133 Final Exercise</w:t>
            </w:r>
          </w:p>
          <w:p w:rsidR="004F288B" w:rsidRPr="00D20B46" w:rsidRDefault="00CC3666" w:rsidP="00CC3666">
            <w:pPr>
              <w:pStyle w:val="NoSpacing"/>
              <w:rPr>
                <w:sz w:val="20"/>
                <w:szCs w:val="20"/>
                <w:lang w:bidi="en-US"/>
              </w:rPr>
            </w:pPr>
            <w:r w:rsidRPr="00CE36D8">
              <w:rPr>
                <w:b/>
                <w:sz w:val="20"/>
                <w:szCs w:val="20"/>
                <w:lang w:bidi="en-US"/>
              </w:rPr>
              <w:t>Lathe</w:t>
            </w:r>
            <w:r>
              <w:rPr>
                <w:sz w:val="20"/>
                <w:szCs w:val="20"/>
                <w:lang w:bidi="en-US"/>
              </w:rPr>
              <w:t xml:space="preserve"> pg. 102,103 G73/G70 with TNC</w:t>
            </w:r>
          </w:p>
        </w:tc>
        <w:tc>
          <w:tcPr>
            <w:tcW w:w="969" w:type="dxa"/>
            <w:tcBorders>
              <w:top w:val="nil"/>
              <w:left w:val="nil"/>
              <w:bottom w:val="single" w:sz="8" w:space="0" w:color="auto"/>
              <w:right w:val="single" w:sz="8" w:space="0" w:color="auto"/>
            </w:tcBorders>
            <w:vAlign w:val="center"/>
          </w:tcPr>
          <w:p w:rsidR="004F288B" w:rsidRPr="00D20B46" w:rsidRDefault="00D632D5" w:rsidP="006977D8">
            <w:pPr>
              <w:pStyle w:val="NoSpacing"/>
              <w:jc w:val="center"/>
              <w:rPr>
                <w:sz w:val="20"/>
                <w:szCs w:val="20"/>
                <w:lang w:bidi="en-US"/>
              </w:rPr>
            </w:pPr>
            <w:r>
              <w:rPr>
                <w:sz w:val="20"/>
                <w:szCs w:val="20"/>
                <w:lang w:bidi="en-US"/>
              </w:rPr>
              <w:t>6/17</w:t>
            </w:r>
          </w:p>
        </w:tc>
        <w:tc>
          <w:tcPr>
            <w:tcW w:w="1329" w:type="dxa"/>
            <w:tcBorders>
              <w:top w:val="nil"/>
              <w:left w:val="nil"/>
              <w:bottom w:val="single" w:sz="8" w:space="0" w:color="auto"/>
              <w:right w:val="single" w:sz="8" w:space="0" w:color="auto"/>
            </w:tcBorders>
            <w:vAlign w:val="center"/>
          </w:tcPr>
          <w:p w:rsidR="004F288B" w:rsidRPr="00D4479D" w:rsidRDefault="004F288B" w:rsidP="006977D8">
            <w:pPr>
              <w:pStyle w:val="NoSpacing"/>
              <w:jc w:val="center"/>
              <w:rPr>
                <w:b/>
                <w:sz w:val="20"/>
                <w:szCs w:val="20"/>
                <w:lang w:bidi="en-US"/>
              </w:rPr>
            </w:pPr>
            <w:r w:rsidRPr="00D4479D">
              <w:rPr>
                <w:b/>
                <w:sz w:val="20"/>
                <w:szCs w:val="20"/>
                <w:lang w:bidi="en-US"/>
              </w:rPr>
              <w:t>Section 2</w:t>
            </w:r>
          </w:p>
          <w:p w:rsidR="004F288B" w:rsidRPr="00D20B46" w:rsidRDefault="004F288B" w:rsidP="006977D8">
            <w:pPr>
              <w:pStyle w:val="NoSpacing"/>
              <w:jc w:val="center"/>
              <w:rPr>
                <w:sz w:val="20"/>
                <w:szCs w:val="20"/>
                <w:lang w:bidi="en-US"/>
              </w:rPr>
            </w:pPr>
            <w:r>
              <w:rPr>
                <w:sz w:val="20"/>
                <w:szCs w:val="20"/>
                <w:lang w:bidi="en-US"/>
              </w:rPr>
              <w:t>CNC</w:t>
            </w:r>
          </w:p>
        </w:tc>
      </w:tr>
      <w:tr w:rsidR="004F288B" w:rsidRPr="00A91C7B" w:rsidTr="00FD76BE">
        <w:tc>
          <w:tcPr>
            <w:tcW w:w="288" w:type="dxa"/>
            <w:tcBorders>
              <w:top w:val="nil"/>
              <w:left w:val="single" w:sz="8" w:space="0" w:color="auto"/>
              <w:bottom w:val="single" w:sz="8" w:space="0" w:color="auto"/>
              <w:right w:val="single" w:sz="8" w:space="0" w:color="auto"/>
            </w:tcBorders>
            <w:vAlign w:val="center"/>
          </w:tcPr>
          <w:p w:rsidR="004F288B" w:rsidRDefault="004F288B"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5</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38C7" w:rsidRPr="00D20B46" w:rsidRDefault="00F03CF7" w:rsidP="006977D8">
            <w:pPr>
              <w:pStyle w:val="NoSpacing"/>
              <w:jc w:val="center"/>
              <w:rPr>
                <w:lang w:bidi="en-US"/>
              </w:rPr>
            </w:pPr>
            <w:r>
              <w:rPr>
                <w:lang w:bidi="en-US"/>
              </w:rPr>
              <w:t>6/17</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Default="00CC3666" w:rsidP="00CC3666">
            <w:pPr>
              <w:pStyle w:val="NoSpacing"/>
              <w:jc w:val="center"/>
              <w:rPr>
                <w:sz w:val="20"/>
                <w:szCs w:val="20"/>
                <w:lang w:bidi="en-US"/>
              </w:rPr>
            </w:pPr>
            <w:r w:rsidRPr="00CE36D8">
              <w:rPr>
                <w:b/>
                <w:sz w:val="20"/>
                <w:szCs w:val="20"/>
                <w:lang w:bidi="en-US"/>
              </w:rPr>
              <w:t>Mill</w:t>
            </w:r>
            <w:r>
              <w:rPr>
                <w:sz w:val="20"/>
                <w:szCs w:val="20"/>
                <w:lang w:bidi="en-US"/>
              </w:rPr>
              <w:t xml:space="preserve"> pg. 128-133</w:t>
            </w:r>
          </w:p>
          <w:p w:rsidR="00CC3666" w:rsidRDefault="00CC3666" w:rsidP="00CC3666">
            <w:pPr>
              <w:pStyle w:val="NoSpacing"/>
              <w:jc w:val="center"/>
              <w:rPr>
                <w:sz w:val="20"/>
                <w:szCs w:val="20"/>
                <w:lang w:bidi="en-US"/>
              </w:rPr>
            </w:pPr>
            <w:r w:rsidRPr="00CE36D8">
              <w:rPr>
                <w:b/>
                <w:sz w:val="20"/>
                <w:szCs w:val="20"/>
                <w:lang w:bidi="en-US"/>
              </w:rPr>
              <w:t>Lathe</w:t>
            </w:r>
            <w:r>
              <w:rPr>
                <w:sz w:val="20"/>
                <w:szCs w:val="20"/>
                <w:lang w:bidi="en-US"/>
              </w:rPr>
              <w:t xml:space="preserve"> pg. 102,103</w:t>
            </w:r>
          </w:p>
          <w:p w:rsidR="004F288B" w:rsidRPr="00D20B46" w:rsidRDefault="00CC3666" w:rsidP="006977D8">
            <w:pPr>
              <w:pStyle w:val="NoSpacing"/>
              <w:jc w:val="center"/>
              <w:rPr>
                <w:sz w:val="20"/>
                <w:szCs w:val="20"/>
                <w:lang w:bidi="en-US"/>
              </w:rPr>
            </w:pPr>
            <w:r w:rsidRPr="00CE36D8">
              <w:rPr>
                <w:b/>
                <w:sz w:val="20"/>
                <w:szCs w:val="20"/>
                <w:lang w:bidi="en-US"/>
              </w:rPr>
              <w:t>Lathe</w:t>
            </w:r>
            <w:r>
              <w:rPr>
                <w:sz w:val="20"/>
                <w:szCs w:val="20"/>
                <w:lang w:bidi="en-US"/>
              </w:rPr>
              <w:t xml:space="preserve"> pg.117</w:t>
            </w:r>
          </w:p>
        </w:tc>
        <w:tc>
          <w:tcPr>
            <w:tcW w:w="1831" w:type="dxa"/>
            <w:tcBorders>
              <w:top w:val="single" w:sz="8" w:space="0" w:color="auto"/>
              <w:left w:val="nil"/>
              <w:bottom w:val="single" w:sz="8" w:space="0" w:color="auto"/>
              <w:right w:val="single" w:sz="4" w:space="0" w:color="auto"/>
            </w:tcBorders>
            <w:vAlign w:val="center"/>
          </w:tcPr>
          <w:p w:rsidR="004F288B" w:rsidRPr="00D20B46" w:rsidRDefault="00CC3666" w:rsidP="006977D8">
            <w:pPr>
              <w:pStyle w:val="NoSpacing"/>
              <w:jc w:val="center"/>
              <w:rPr>
                <w:sz w:val="20"/>
                <w:szCs w:val="20"/>
                <w:lang w:bidi="en-US"/>
              </w:rPr>
            </w:pPr>
            <w:r>
              <w:rPr>
                <w:sz w:val="20"/>
                <w:szCs w:val="20"/>
                <w:lang w:bidi="en-US"/>
              </w:rPr>
              <w:t>Final Exercise &amp; G73/G70 with TNC G76 OD Threading Exercise &amp; Shop/Lab</w:t>
            </w:r>
          </w:p>
        </w:tc>
        <w:tc>
          <w:tcPr>
            <w:tcW w:w="4200" w:type="dxa"/>
            <w:tcBorders>
              <w:top w:val="nil"/>
              <w:left w:val="single" w:sz="4" w:space="0" w:color="auto"/>
              <w:bottom w:val="single" w:sz="8" w:space="0" w:color="auto"/>
              <w:right w:val="single" w:sz="8" w:space="0" w:color="auto"/>
            </w:tcBorders>
            <w:vAlign w:val="center"/>
          </w:tcPr>
          <w:p w:rsidR="00CC3666" w:rsidRDefault="00CC3666" w:rsidP="00CC3666">
            <w:pPr>
              <w:pStyle w:val="NoSpacing"/>
              <w:rPr>
                <w:sz w:val="20"/>
                <w:szCs w:val="20"/>
                <w:lang w:bidi="en-US"/>
              </w:rPr>
            </w:pPr>
            <w:r w:rsidRPr="00CE36D8">
              <w:rPr>
                <w:b/>
                <w:sz w:val="20"/>
                <w:szCs w:val="20"/>
                <w:lang w:bidi="en-US"/>
              </w:rPr>
              <w:t>Lathe</w:t>
            </w:r>
            <w:r>
              <w:rPr>
                <w:sz w:val="20"/>
                <w:szCs w:val="20"/>
                <w:lang w:bidi="en-US"/>
              </w:rPr>
              <w:t xml:space="preserve"> pg.117 G76 OD Threading Exercise</w:t>
            </w:r>
          </w:p>
          <w:p w:rsidR="004F288B" w:rsidRPr="00D20B46" w:rsidRDefault="00CC3666" w:rsidP="00CC3666">
            <w:pPr>
              <w:pStyle w:val="NoSpacing"/>
              <w:rPr>
                <w:sz w:val="20"/>
                <w:szCs w:val="20"/>
                <w:lang w:bidi="en-US"/>
              </w:rPr>
            </w:pPr>
            <w:r w:rsidRPr="00CE36D8">
              <w:rPr>
                <w:b/>
                <w:sz w:val="20"/>
                <w:szCs w:val="20"/>
                <w:lang w:bidi="en-US"/>
              </w:rPr>
              <w:t>Tooling U</w:t>
            </w:r>
            <w:r>
              <w:rPr>
                <w:sz w:val="20"/>
                <w:szCs w:val="20"/>
                <w:lang w:bidi="en-US"/>
              </w:rPr>
              <w:t xml:space="preserve"> Section 5 “Inspection”</w:t>
            </w:r>
          </w:p>
        </w:tc>
        <w:tc>
          <w:tcPr>
            <w:tcW w:w="969" w:type="dxa"/>
            <w:tcBorders>
              <w:top w:val="nil"/>
              <w:left w:val="nil"/>
              <w:bottom w:val="single" w:sz="8" w:space="0" w:color="auto"/>
              <w:right w:val="single" w:sz="8" w:space="0" w:color="auto"/>
            </w:tcBorders>
            <w:vAlign w:val="center"/>
          </w:tcPr>
          <w:p w:rsidR="004F288B" w:rsidRPr="00D20B46" w:rsidRDefault="00D632D5" w:rsidP="006977D8">
            <w:pPr>
              <w:pStyle w:val="NoSpacing"/>
              <w:jc w:val="center"/>
              <w:rPr>
                <w:sz w:val="20"/>
                <w:szCs w:val="20"/>
                <w:lang w:bidi="en-US"/>
              </w:rPr>
            </w:pPr>
            <w:r>
              <w:rPr>
                <w:sz w:val="20"/>
                <w:szCs w:val="20"/>
                <w:lang w:bidi="en-US"/>
              </w:rPr>
              <w:t>6/24</w:t>
            </w:r>
          </w:p>
        </w:tc>
        <w:tc>
          <w:tcPr>
            <w:tcW w:w="1329" w:type="dxa"/>
            <w:tcBorders>
              <w:top w:val="nil"/>
              <w:left w:val="nil"/>
              <w:bottom w:val="single" w:sz="8" w:space="0" w:color="auto"/>
              <w:right w:val="single" w:sz="8" w:space="0" w:color="auto"/>
            </w:tcBorders>
            <w:vAlign w:val="center"/>
          </w:tcPr>
          <w:p w:rsidR="004F288B" w:rsidRPr="00D20B46" w:rsidRDefault="004F288B" w:rsidP="006977D8">
            <w:pPr>
              <w:pStyle w:val="NoSpacing"/>
              <w:jc w:val="center"/>
              <w:rPr>
                <w:sz w:val="20"/>
                <w:szCs w:val="20"/>
                <w:lang w:bidi="en-US"/>
              </w:rPr>
            </w:pP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6</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6/24</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720D95">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CC3666" w:rsidRPr="00D20B46" w:rsidRDefault="00CC3666" w:rsidP="006977D8">
            <w:pPr>
              <w:pStyle w:val="NoSpacing"/>
              <w:jc w:val="center"/>
              <w:rPr>
                <w:sz w:val="20"/>
                <w:szCs w:val="20"/>
                <w:lang w:bidi="en-US"/>
              </w:rPr>
            </w:pPr>
          </w:p>
        </w:tc>
        <w:tc>
          <w:tcPr>
            <w:tcW w:w="4200" w:type="dxa"/>
            <w:tcBorders>
              <w:top w:val="nil"/>
              <w:left w:val="single" w:sz="4" w:space="0" w:color="auto"/>
              <w:bottom w:val="single" w:sz="8" w:space="0" w:color="auto"/>
              <w:right w:val="single" w:sz="8" w:space="0" w:color="auto"/>
            </w:tcBorders>
            <w:vAlign w:val="center"/>
          </w:tcPr>
          <w:p w:rsidR="00CC3666" w:rsidRPr="00D20B46" w:rsidRDefault="00CC3666" w:rsidP="00894721">
            <w:pPr>
              <w:pStyle w:val="NoSpacing"/>
              <w:jc w:val="center"/>
              <w:rPr>
                <w:sz w:val="20"/>
                <w:szCs w:val="20"/>
                <w:lang w:bidi="en-US"/>
              </w:rPr>
            </w:pPr>
            <w:r>
              <w:rPr>
                <w:sz w:val="20"/>
                <w:szCs w:val="20"/>
                <w:lang w:bidi="en-US"/>
              </w:rPr>
              <w:t>Anyone with 100% Tooling U “Advanced CNC” Completion by each due date, has earned 150 points, and has the option for more lessons opened</w:t>
            </w:r>
          </w:p>
        </w:tc>
        <w:tc>
          <w:tcPr>
            <w:tcW w:w="969" w:type="dxa"/>
            <w:tcBorders>
              <w:top w:val="nil"/>
              <w:left w:val="nil"/>
              <w:bottom w:val="single" w:sz="8" w:space="0" w:color="auto"/>
              <w:right w:val="single" w:sz="8" w:space="0" w:color="auto"/>
            </w:tcBorders>
            <w:vAlign w:val="center"/>
          </w:tcPr>
          <w:p w:rsidR="00CC3666" w:rsidRPr="00D20B46" w:rsidRDefault="00CC3666" w:rsidP="00894721">
            <w:pPr>
              <w:pStyle w:val="NoSpacing"/>
              <w:jc w:val="center"/>
              <w:rPr>
                <w:sz w:val="20"/>
                <w:szCs w:val="20"/>
                <w:lang w:bidi="en-US"/>
              </w:rPr>
            </w:pPr>
            <w:r>
              <w:rPr>
                <w:sz w:val="20"/>
                <w:szCs w:val="20"/>
                <w:lang w:bidi="en-US"/>
              </w:rPr>
              <w:t>7/29</w:t>
            </w:r>
          </w:p>
        </w:tc>
        <w:tc>
          <w:tcPr>
            <w:tcW w:w="1329" w:type="dxa"/>
            <w:tcBorders>
              <w:top w:val="nil"/>
              <w:left w:val="nil"/>
              <w:bottom w:val="single" w:sz="8" w:space="0" w:color="auto"/>
              <w:right w:val="single" w:sz="8" w:space="0" w:color="auto"/>
            </w:tcBorders>
            <w:vAlign w:val="center"/>
          </w:tcPr>
          <w:p w:rsidR="00CC3666" w:rsidRPr="00D4479D" w:rsidRDefault="00CC3666" w:rsidP="006977D8">
            <w:pPr>
              <w:pStyle w:val="NoSpacing"/>
              <w:jc w:val="center"/>
              <w:rPr>
                <w:b/>
                <w:sz w:val="20"/>
                <w:szCs w:val="20"/>
                <w:lang w:bidi="en-US"/>
              </w:rPr>
            </w:pPr>
            <w:r w:rsidRPr="00D4479D">
              <w:rPr>
                <w:b/>
                <w:sz w:val="20"/>
                <w:szCs w:val="20"/>
                <w:lang w:bidi="en-US"/>
              </w:rPr>
              <w:t>Section 3</w:t>
            </w:r>
          </w:p>
          <w:p w:rsidR="00CC3666" w:rsidRPr="00D20B46" w:rsidRDefault="00CC3666" w:rsidP="006977D8">
            <w:pPr>
              <w:pStyle w:val="NoSpacing"/>
              <w:jc w:val="center"/>
              <w:rPr>
                <w:sz w:val="20"/>
                <w:szCs w:val="20"/>
                <w:lang w:bidi="en-US"/>
              </w:rPr>
            </w:pPr>
            <w:r>
              <w:rPr>
                <w:sz w:val="20"/>
                <w:szCs w:val="20"/>
                <w:lang w:bidi="en-US"/>
              </w:rPr>
              <w:t>Work Holding</w:t>
            </w: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7</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7/1</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720D95">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E12680" w:rsidRPr="00D20B46" w:rsidRDefault="00E12680" w:rsidP="00E12680">
            <w:pPr>
              <w:pStyle w:val="NoSpacing"/>
              <w:jc w:val="center"/>
              <w:rPr>
                <w:sz w:val="20"/>
                <w:szCs w:val="20"/>
                <w:lang w:bidi="en-US"/>
              </w:rPr>
            </w:pPr>
            <w:r w:rsidRPr="00D20B46">
              <w:rPr>
                <w:sz w:val="20"/>
                <w:szCs w:val="20"/>
                <w:lang w:bidi="en-US"/>
              </w:rPr>
              <w:t>Lathe/Mill Project</w:t>
            </w:r>
          </w:p>
          <w:p w:rsidR="00CC3666" w:rsidRPr="00D20B46" w:rsidRDefault="00E12680" w:rsidP="00E12680">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E12680" w:rsidRPr="00D20B46" w:rsidRDefault="00E12680" w:rsidP="00E12680">
            <w:pPr>
              <w:pStyle w:val="NoSpacing"/>
              <w:rPr>
                <w:sz w:val="20"/>
                <w:szCs w:val="20"/>
                <w:lang w:bidi="en-US"/>
              </w:rPr>
            </w:pPr>
            <w:r w:rsidRPr="00D20B46">
              <w:rPr>
                <w:sz w:val="20"/>
                <w:szCs w:val="20"/>
                <w:lang w:bidi="en-US"/>
              </w:rPr>
              <w:t>Lathe/Mill Project</w:t>
            </w:r>
          </w:p>
          <w:p w:rsidR="00CC3666" w:rsidRPr="00D20B46" w:rsidRDefault="00E12680" w:rsidP="00E12680">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r>
              <w:rPr>
                <w:sz w:val="20"/>
                <w:szCs w:val="20"/>
                <w:lang w:bidi="en-US"/>
              </w:rPr>
              <w:t>7/8</w:t>
            </w:r>
          </w:p>
        </w:tc>
        <w:tc>
          <w:tcPr>
            <w:tcW w:w="132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8</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7/8</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720D95">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E12680" w:rsidRPr="00D20B46" w:rsidRDefault="00E12680" w:rsidP="00E12680">
            <w:pPr>
              <w:pStyle w:val="NoSpacing"/>
              <w:jc w:val="center"/>
              <w:rPr>
                <w:sz w:val="20"/>
                <w:szCs w:val="20"/>
                <w:lang w:bidi="en-US"/>
              </w:rPr>
            </w:pPr>
            <w:r w:rsidRPr="00D20B46">
              <w:rPr>
                <w:sz w:val="20"/>
                <w:szCs w:val="20"/>
                <w:lang w:bidi="en-US"/>
              </w:rPr>
              <w:t>Lathe/Mill Project</w:t>
            </w:r>
          </w:p>
          <w:p w:rsidR="00CC3666" w:rsidRPr="00D20B46" w:rsidRDefault="00E12680" w:rsidP="00E12680">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E12680" w:rsidRPr="00D20B46" w:rsidRDefault="00E12680" w:rsidP="00E12680">
            <w:pPr>
              <w:pStyle w:val="NoSpacing"/>
              <w:rPr>
                <w:sz w:val="20"/>
                <w:szCs w:val="20"/>
                <w:lang w:bidi="en-US"/>
              </w:rPr>
            </w:pPr>
            <w:r w:rsidRPr="00D20B46">
              <w:rPr>
                <w:sz w:val="20"/>
                <w:szCs w:val="20"/>
                <w:lang w:bidi="en-US"/>
              </w:rPr>
              <w:t>Lathe/Mill Project</w:t>
            </w:r>
          </w:p>
          <w:p w:rsidR="00CC3666" w:rsidRPr="00D20B46" w:rsidRDefault="00E12680" w:rsidP="00E12680">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r>
              <w:rPr>
                <w:sz w:val="20"/>
                <w:szCs w:val="20"/>
                <w:lang w:bidi="en-US"/>
              </w:rPr>
              <w:t>7/15</w:t>
            </w:r>
          </w:p>
        </w:tc>
        <w:tc>
          <w:tcPr>
            <w:tcW w:w="1329" w:type="dxa"/>
            <w:tcBorders>
              <w:top w:val="nil"/>
              <w:left w:val="nil"/>
              <w:bottom w:val="single" w:sz="8" w:space="0" w:color="auto"/>
              <w:right w:val="single" w:sz="8" w:space="0" w:color="auto"/>
            </w:tcBorders>
            <w:vAlign w:val="center"/>
          </w:tcPr>
          <w:p w:rsidR="00CC3666" w:rsidRPr="00D4479D" w:rsidRDefault="00CC3666" w:rsidP="006977D8">
            <w:pPr>
              <w:pStyle w:val="NoSpacing"/>
              <w:jc w:val="center"/>
              <w:rPr>
                <w:b/>
                <w:sz w:val="20"/>
                <w:szCs w:val="20"/>
                <w:lang w:bidi="en-US"/>
              </w:rPr>
            </w:pPr>
            <w:r w:rsidRPr="00D4479D">
              <w:rPr>
                <w:b/>
                <w:sz w:val="20"/>
                <w:szCs w:val="20"/>
                <w:lang w:bidi="en-US"/>
              </w:rPr>
              <w:t>Section 4</w:t>
            </w:r>
          </w:p>
          <w:p w:rsidR="00CC3666" w:rsidRPr="00D20B46" w:rsidRDefault="00CC3666" w:rsidP="006977D8">
            <w:pPr>
              <w:pStyle w:val="NoSpacing"/>
              <w:jc w:val="center"/>
              <w:rPr>
                <w:sz w:val="20"/>
                <w:szCs w:val="20"/>
                <w:lang w:bidi="en-US"/>
              </w:rPr>
            </w:pPr>
            <w:r>
              <w:rPr>
                <w:sz w:val="20"/>
                <w:szCs w:val="20"/>
                <w:lang w:bidi="en-US"/>
              </w:rPr>
              <w:t>Haas CNC</w:t>
            </w: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9</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7/15</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720D95">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E12680" w:rsidRPr="00D20B46" w:rsidRDefault="00E12680" w:rsidP="00E12680">
            <w:pPr>
              <w:pStyle w:val="NoSpacing"/>
              <w:jc w:val="center"/>
              <w:rPr>
                <w:sz w:val="20"/>
                <w:szCs w:val="20"/>
                <w:lang w:bidi="en-US"/>
              </w:rPr>
            </w:pPr>
            <w:r w:rsidRPr="00D20B46">
              <w:rPr>
                <w:sz w:val="20"/>
                <w:szCs w:val="20"/>
                <w:lang w:bidi="en-US"/>
              </w:rPr>
              <w:t>Lathe/Mill Project</w:t>
            </w:r>
          </w:p>
          <w:p w:rsidR="00CC3666" w:rsidRPr="00D20B46" w:rsidRDefault="00E12680" w:rsidP="00E12680">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E12680" w:rsidRPr="00D20B46" w:rsidRDefault="00E12680" w:rsidP="00E12680">
            <w:pPr>
              <w:pStyle w:val="NoSpacing"/>
              <w:rPr>
                <w:sz w:val="20"/>
                <w:szCs w:val="20"/>
                <w:lang w:bidi="en-US"/>
              </w:rPr>
            </w:pPr>
            <w:r w:rsidRPr="00D20B46">
              <w:rPr>
                <w:sz w:val="20"/>
                <w:szCs w:val="20"/>
                <w:lang w:bidi="en-US"/>
              </w:rPr>
              <w:t>Lathe/Mill Project</w:t>
            </w:r>
          </w:p>
          <w:p w:rsidR="00CC3666" w:rsidRPr="00D20B46" w:rsidRDefault="00E12680" w:rsidP="00E12680">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r>
              <w:rPr>
                <w:sz w:val="20"/>
                <w:szCs w:val="20"/>
                <w:lang w:bidi="en-US"/>
              </w:rPr>
              <w:t>7/22</w:t>
            </w:r>
          </w:p>
        </w:tc>
        <w:tc>
          <w:tcPr>
            <w:tcW w:w="132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10</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7/22</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6977D8">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E12680" w:rsidRPr="00D20B46" w:rsidRDefault="00E12680" w:rsidP="00E12680">
            <w:pPr>
              <w:pStyle w:val="NoSpacing"/>
              <w:jc w:val="center"/>
              <w:rPr>
                <w:sz w:val="20"/>
                <w:szCs w:val="20"/>
                <w:lang w:bidi="en-US"/>
              </w:rPr>
            </w:pPr>
            <w:r w:rsidRPr="00D20B46">
              <w:rPr>
                <w:sz w:val="20"/>
                <w:szCs w:val="20"/>
                <w:lang w:bidi="en-US"/>
              </w:rPr>
              <w:t>Lathe/Mill Project</w:t>
            </w:r>
          </w:p>
          <w:p w:rsidR="00CC3666" w:rsidRPr="00D20B46" w:rsidRDefault="00E12680" w:rsidP="00E12680">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E12680" w:rsidRPr="00D20B46" w:rsidRDefault="00E12680" w:rsidP="00E12680">
            <w:pPr>
              <w:pStyle w:val="NoSpacing"/>
              <w:rPr>
                <w:sz w:val="20"/>
                <w:szCs w:val="20"/>
                <w:lang w:bidi="en-US"/>
              </w:rPr>
            </w:pPr>
            <w:r w:rsidRPr="00D20B46">
              <w:rPr>
                <w:sz w:val="20"/>
                <w:szCs w:val="20"/>
                <w:lang w:bidi="en-US"/>
              </w:rPr>
              <w:t>Lathe/Mill Project</w:t>
            </w:r>
          </w:p>
          <w:p w:rsidR="00CC3666" w:rsidRPr="00D20B46" w:rsidRDefault="00E12680" w:rsidP="00E12680">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E12680" w:rsidP="006977D8">
            <w:pPr>
              <w:pStyle w:val="NoSpacing"/>
              <w:jc w:val="center"/>
              <w:rPr>
                <w:sz w:val="20"/>
                <w:szCs w:val="20"/>
                <w:lang w:bidi="en-US"/>
              </w:rPr>
            </w:pPr>
            <w:r>
              <w:rPr>
                <w:sz w:val="20"/>
                <w:szCs w:val="20"/>
                <w:lang w:bidi="en-US"/>
              </w:rPr>
              <w:t>7/29</w:t>
            </w:r>
          </w:p>
        </w:tc>
        <w:tc>
          <w:tcPr>
            <w:tcW w:w="1329" w:type="dxa"/>
            <w:tcBorders>
              <w:top w:val="nil"/>
              <w:left w:val="nil"/>
              <w:bottom w:val="single" w:sz="8" w:space="0" w:color="auto"/>
              <w:right w:val="single" w:sz="8" w:space="0" w:color="auto"/>
            </w:tcBorders>
            <w:vAlign w:val="center"/>
          </w:tcPr>
          <w:p w:rsidR="00CC3666" w:rsidRPr="00D4479D" w:rsidRDefault="00CC3666" w:rsidP="006977D8">
            <w:pPr>
              <w:pStyle w:val="NoSpacing"/>
              <w:jc w:val="center"/>
              <w:rPr>
                <w:b/>
                <w:sz w:val="20"/>
                <w:szCs w:val="20"/>
                <w:lang w:bidi="en-US"/>
              </w:rPr>
            </w:pPr>
            <w:r w:rsidRPr="00D4479D">
              <w:rPr>
                <w:b/>
                <w:sz w:val="20"/>
                <w:szCs w:val="20"/>
                <w:lang w:bidi="en-US"/>
              </w:rPr>
              <w:t>Section 5</w:t>
            </w:r>
          </w:p>
          <w:p w:rsidR="00CC3666" w:rsidRPr="00D20B46" w:rsidRDefault="00CC3666" w:rsidP="006977D8">
            <w:pPr>
              <w:pStyle w:val="NoSpacing"/>
              <w:jc w:val="center"/>
              <w:rPr>
                <w:sz w:val="20"/>
                <w:szCs w:val="20"/>
                <w:lang w:bidi="en-US"/>
              </w:rPr>
            </w:pPr>
            <w:r>
              <w:rPr>
                <w:sz w:val="20"/>
                <w:szCs w:val="20"/>
                <w:lang w:bidi="en-US"/>
              </w:rPr>
              <w:t>Inspection</w:t>
            </w: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11</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7/29</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6977D8">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CC3666" w:rsidRPr="00D20B46" w:rsidRDefault="00CC3666" w:rsidP="006977D8">
            <w:pPr>
              <w:pStyle w:val="NoSpacing"/>
              <w:jc w:val="center"/>
              <w:rPr>
                <w:sz w:val="20"/>
                <w:szCs w:val="20"/>
                <w:lang w:bidi="en-US"/>
              </w:rPr>
            </w:pPr>
            <w:r w:rsidRPr="00D20B46">
              <w:rPr>
                <w:sz w:val="20"/>
                <w:szCs w:val="20"/>
                <w:lang w:bidi="en-US"/>
              </w:rPr>
              <w:t>Lathe/Mill Project</w:t>
            </w:r>
          </w:p>
          <w:p w:rsidR="00CC3666" w:rsidRPr="00D20B46" w:rsidRDefault="00CC3666" w:rsidP="006977D8">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CC3666" w:rsidRPr="00D20B46" w:rsidRDefault="00CC3666" w:rsidP="006977D8">
            <w:pPr>
              <w:pStyle w:val="NoSpacing"/>
              <w:rPr>
                <w:sz w:val="20"/>
                <w:szCs w:val="20"/>
                <w:lang w:bidi="en-US"/>
              </w:rPr>
            </w:pPr>
            <w:r w:rsidRPr="00D20B46">
              <w:rPr>
                <w:sz w:val="20"/>
                <w:szCs w:val="20"/>
                <w:lang w:bidi="en-US"/>
              </w:rPr>
              <w:t>Lathe/Mill Project</w:t>
            </w:r>
          </w:p>
          <w:p w:rsidR="00CC3666" w:rsidRPr="00D20B46" w:rsidRDefault="00CC3666" w:rsidP="006977D8">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r>
              <w:rPr>
                <w:sz w:val="20"/>
                <w:szCs w:val="20"/>
                <w:lang w:bidi="en-US"/>
              </w:rPr>
              <w:t>8/5</w:t>
            </w:r>
          </w:p>
        </w:tc>
        <w:tc>
          <w:tcPr>
            <w:tcW w:w="132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p>
        </w:tc>
      </w:tr>
      <w:tr w:rsidR="00CC3666" w:rsidRPr="00A91C7B" w:rsidTr="00FD76BE">
        <w:tc>
          <w:tcPr>
            <w:tcW w:w="288" w:type="dxa"/>
            <w:tcBorders>
              <w:top w:val="nil"/>
              <w:left w:val="single" w:sz="8" w:space="0" w:color="auto"/>
              <w:bottom w:val="single" w:sz="8" w:space="0" w:color="auto"/>
              <w:right w:val="single" w:sz="8" w:space="0" w:color="auto"/>
            </w:tcBorders>
            <w:vAlign w:val="center"/>
          </w:tcPr>
          <w:p w:rsidR="00CC3666" w:rsidRDefault="00CC3666" w:rsidP="006977D8">
            <w:pPr>
              <w:spacing w:before="100" w:beforeAutospacing="1" w:after="100" w:afterAutospacing="1" w:line="240" w:lineRule="auto"/>
              <w:contextualSpacing/>
              <w:jc w:val="center"/>
              <w:rPr>
                <w:rFonts w:ascii="Times New Roman" w:hAnsi="Times New Roman"/>
                <w:lang w:bidi="en-US"/>
              </w:rPr>
            </w:pPr>
            <w:r>
              <w:rPr>
                <w:rFonts w:ascii="Times New Roman" w:hAnsi="Times New Roman"/>
                <w:lang w:bidi="en-US"/>
              </w:rPr>
              <w:t>12</w:t>
            </w:r>
          </w:p>
        </w:tc>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3666" w:rsidRPr="00D20B46" w:rsidRDefault="00CC3666" w:rsidP="006977D8">
            <w:pPr>
              <w:pStyle w:val="NoSpacing"/>
              <w:jc w:val="center"/>
              <w:rPr>
                <w:lang w:bidi="en-US"/>
              </w:rPr>
            </w:pPr>
            <w:r>
              <w:rPr>
                <w:lang w:bidi="en-US"/>
              </w:rPr>
              <w:t>8/5</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666" w:rsidRPr="00D20B46" w:rsidRDefault="00CC3666" w:rsidP="006977D8">
            <w:pPr>
              <w:pStyle w:val="NoSpacing"/>
              <w:jc w:val="center"/>
              <w:rPr>
                <w:sz w:val="20"/>
                <w:szCs w:val="20"/>
                <w:lang w:bidi="en-US"/>
              </w:rPr>
            </w:pPr>
            <w:r>
              <w:rPr>
                <w:sz w:val="20"/>
                <w:szCs w:val="20"/>
                <w:lang w:bidi="en-US"/>
              </w:rPr>
              <w:t>Shop/Lab</w:t>
            </w:r>
          </w:p>
        </w:tc>
        <w:tc>
          <w:tcPr>
            <w:tcW w:w="1831" w:type="dxa"/>
            <w:tcBorders>
              <w:top w:val="single" w:sz="8" w:space="0" w:color="auto"/>
              <w:left w:val="nil"/>
              <w:bottom w:val="single" w:sz="8" w:space="0" w:color="auto"/>
              <w:right w:val="single" w:sz="4" w:space="0" w:color="auto"/>
            </w:tcBorders>
            <w:vAlign w:val="center"/>
          </w:tcPr>
          <w:p w:rsidR="00CC3666" w:rsidRPr="00D20B46" w:rsidRDefault="00CC3666" w:rsidP="00FB704A">
            <w:pPr>
              <w:pStyle w:val="NoSpacing"/>
              <w:jc w:val="center"/>
              <w:rPr>
                <w:sz w:val="20"/>
                <w:szCs w:val="20"/>
                <w:lang w:bidi="en-US"/>
              </w:rPr>
            </w:pPr>
            <w:r w:rsidRPr="00D20B46">
              <w:rPr>
                <w:sz w:val="20"/>
                <w:szCs w:val="20"/>
                <w:lang w:bidi="en-US"/>
              </w:rPr>
              <w:t>Lathe/Mill Project</w:t>
            </w:r>
          </w:p>
          <w:p w:rsidR="00CC3666" w:rsidRPr="00D20B46" w:rsidRDefault="00CC3666" w:rsidP="00FB704A">
            <w:pPr>
              <w:pStyle w:val="NoSpacing"/>
              <w:jc w:val="center"/>
              <w:rPr>
                <w:sz w:val="20"/>
                <w:szCs w:val="20"/>
                <w:lang w:bidi="en-US"/>
              </w:rPr>
            </w:pPr>
            <w:r w:rsidRPr="00D20B46">
              <w:rPr>
                <w:sz w:val="20"/>
                <w:szCs w:val="20"/>
                <w:lang w:bidi="en-US"/>
              </w:rPr>
              <w:t>Shop Time</w:t>
            </w:r>
          </w:p>
        </w:tc>
        <w:tc>
          <w:tcPr>
            <w:tcW w:w="4200" w:type="dxa"/>
            <w:tcBorders>
              <w:top w:val="nil"/>
              <w:left w:val="single" w:sz="4" w:space="0" w:color="auto"/>
              <w:bottom w:val="single" w:sz="8" w:space="0" w:color="auto"/>
              <w:right w:val="single" w:sz="8" w:space="0" w:color="auto"/>
            </w:tcBorders>
            <w:vAlign w:val="center"/>
          </w:tcPr>
          <w:p w:rsidR="00CC3666" w:rsidRPr="00D20B46" w:rsidRDefault="00CC3666" w:rsidP="00FB704A">
            <w:pPr>
              <w:pStyle w:val="NoSpacing"/>
              <w:rPr>
                <w:sz w:val="20"/>
                <w:szCs w:val="20"/>
                <w:lang w:bidi="en-US"/>
              </w:rPr>
            </w:pPr>
            <w:r w:rsidRPr="00D20B46">
              <w:rPr>
                <w:sz w:val="20"/>
                <w:szCs w:val="20"/>
                <w:lang w:bidi="en-US"/>
              </w:rPr>
              <w:t>Lathe/Mill Project</w:t>
            </w:r>
          </w:p>
          <w:p w:rsidR="00CC3666" w:rsidRPr="00D20B46" w:rsidRDefault="00CC3666" w:rsidP="00FB704A">
            <w:pPr>
              <w:pStyle w:val="NoSpacing"/>
              <w:rPr>
                <w:sz w:val="20"/>
                <w:szCs w:val="20"/>
                <w:lang w:bidi="en-US"/>
              </w:rPr>
            </w:pPr>
            <w:r w:rsidRPr="00D20B46">
              <w:rPr>
                <w:sz w:val="20"/>
                <w:szCs w:val="20"/>
                <w:lang w:bidi="en-US"/>
              </w:rPr>
              <w:t>Shop time</w:t>
            </w:r>
          </w:p>
        </w:tc>
        <w:tc>
          <w:tcPr>
            <w:tcW w:w="96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r>
              <w:rPr>
                <w:sz w:val="20"/>
                <w:szCs w:val="20"/>
                <w:lang w:bidi="en-US"/>
              </w:rPr>
              <w:t>8/5</w:t>
            </w:r>
          </w:p>
        </w:tc>
        <w:tc>
          <w:tcPr>
            <w:tcW w:w="1329" w:type="dxa"/>
            <w:tcBorders>
              <w:top w:val="nil"/>
              <w:left w:val="nil"/>
              <w:bottom w:val="single" w:sz="8" w:space="0" w:color="auto"/>
              <w:right w:val="single" w:sz="8" w:space="0" w:color="auto"/>
            </w:tcBorders>
            <w:vAlign w:val="center"/>
          </w:tcPr>
          <w:p w:rsidR="00CC3666" w:rsidRPr="00D20B46" w:rsidRDefault="00CC3666" w:rsidP="006977D8">
            <w:pPr>
              <w:pStyle w:val="NoSpacing"/>
              <w:jc w:val="center"/>
              <w:rPr>
                <w:sz w:val="20"/>
                <w:szCs w:val="20"/>
                <w:lang w:bidi="en-US"/>
              </w:rPr>
            </w:pPr>
          </w:p>
        </w:tc>
      </w:tr>
    </w:tbl>
    <w:p w:rsidR="00D632D5" w:rsidRDefault="00D632D5" w:rsidP="00ED306F">
      <w:pPr>
        <w:tabs>
          <w:tab w:val="left" w:pos="6581"/>
        </w:tabs>
        <w:spacing w:before="100" w:beforeAutospacing="1" w:after="100" w:afterAutospacing="1" w:line="240" w:lineRule="auto"/>
        <w:contextualSpacing/>
        <w:rPr>
          <w:rFonts w:ascii="Times New Roman" w:hAnsi="Times New Roman"/>
          <w:b/>
          <w:bCs/>
          <w:lang w:bidi="en-US"/>
        </w:rPr>
      </w:pPr>
    </w:p>
    <w:p w:rsidR="00D632D5" w:rsidRDefault="00D632D5" w:rsidP="00ED306F">
      <w:pPr>
        <w:tabs>
          <w:tab w:val="left" w:pos="6581"/>
        </w:tabs>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tabs>
          <w:tab w:val="left" w:pos="6581"/>
        </w:tabs>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lastRenderedPageBreak/>
        <w:tab/>
      </w:r>
    </w:p>
    <w:p w:rsidR="008F4C13" w:rsidRDefault="008F4C13" w:rsidP="00BA79EE">
      <w:pPr>
        <w:spacing w:after="0"/>
        <w:rPr>
          <w:b/>
          <w:u w:val="single"/>
        </w:rPr>
      </w:pPr>
      <w:r>
        <w:rPr>
          <w:b/>
          <w:u w:val="single"/>
        </w:rPr>
        <w:t>Tooling  U</w:t>
      </w:r>
    </w:p>
    <w:p w:rsidR="008F4C13" w:rsidRDefault="008F4C13" w:rsidP="00BA79EE">
      <w:pPr>
        <w:spacing w:after="0"/>
      </w:pPr>
      <w:r>
        <w:rPr>
          <w:b/>
        </w:rPr>
        <w:t>Objective:</w:t>
      </w:r>
      <w:r>
        <w:rPr>
          <w:b/>
        </w:rPr>
        <w:tab/>
      </w:r>
      <w:r>
        <w:t>Upon completion</w:t>
      </w:r>
      <w:r>
        <w:rPr>
          <w:b/>
        </w:rPr>
        <w:t xml:space="preserve"> </w:t>
      </w:r>
      <w:r>
        <w:t>of the Tooling U exercises, the student will:</w:t>
      </w:r>
    </w:p>
    <w:p w:rsidR="008F4C13" w:rsidRDefault="008F4C13" w:rsidP="00BA79EE">
      <w:pPr>
        <w:spacing w:after="0"/>
      </w:pPr>
    </w:p>
    <w:p w:rsidR="008F4C13" w:rsidRDefault="008F4C13" w:rsidP="00BA79EE">
      <w:pPr>
        <w:numPr>
          <w:ilvl w:val="0"/>
          <w:numId w:val="8"/>
        </w:numPr>
        <w:spacing w:after="0" w:line="240" w:lineRule="auto"/>
      </w:pPr>
      <w:r>
        <w:t xml:space="preserve">Understand the terminology and content presented in </w:t>
      </w:r>
      <w:smartTag w:uri="urn:schemas-microsoft-com:office:smarttags" w:element="place">
        <w:smartTag w:uri="urn:schemas-microsoft-com:office:smarttags" w:element="PlaceName">
          <w:r>
            <w:t>Tooling</w:t>
          </w:r>
        </w:smartTag>
        <w:r>
          <w:t xml:space="preserve"> </w:t>
        </w:r>
        <w:smartTag w:uri="urn:schemas-microsoft-com:office:smarttags" w:element="PlaceType">
          <w:r>
            <w:t>U.</w:t>
          </w:r>
        </w:smartTag>
      </w:smartTag>
    </w:p>
    <w:p w:rsidR="008F4C13" w:rsidRDefault="008F4C13" w:rsidP="00BA79EE">
      <w:pPr>
        <w:numPr>
          <w:ilvl w:val="0"/>
          <w:numId w:val="8"/>
        </w:numPr>
        <w:spacing w:after="0" w:line="240" w:lineRule="auto"/>
      </w:pPr>
      <w:r>
        <w:t xml:space="preserve">Work through presented lesson in </w:t>
      </w:r>
      <w:smartTag w:uri="urn:schemas-microsoft-com:office:smarttags" w:element="place">
        <w:smartTag w:uri="urn:schemas-microsoft-com:office:smarttags" w:element="PlaceName">
          <w:r>
            <w:t>Tooling</w:t>
          </w:r>
        </w:smartTag>
        <w:r>
          <w:t xml:space="preserve"> </w:t>
        </w:r>
        <w:smartTag w:uri="urn:schemas-microsoft-com:office:smarttags" w:element="PlaceType">
          <w:r>
            <w:t>U.</w:t>
          </w:r>
        </w:smartTag>
      </w:smartTag>
    </w:p>
    <w:p w:rsidR="008F4C13" w:rsidRDefault="008F4C13" w:rsidP="008F4C13">
      <w:pPr>
        <w:numPr>
          <w:ilvl w:val="0"/>
          <w:numId w:val="8"/>
        </w:numPr>
        <w:spacing w:after="0" w:line="240" w:lineRule="auto"/>
      </w:pPr>
      <w:r>
        <w:t xml:space="preserve">Be able to pass a quiz with 80% on any given lesson in </w:t>
      </w:r>
      <w:smartTag w:uri="urn:schemas-microsoft-com:office:smarttags" w:element="place">
        <w:smartTag w:uri="urn:schemas-microsoft-com:office:smarttags" w:element="PlaceName">
          <w:r>
            <w:t>Tooling</w:t>
          </w:r>
        </w:smartTag>
        <w:r>
          <w:t xml:space="preserve"> </w:t>
        </w:r>
        <w:smartTag w:uri="urn:schemas-microsoft-com:office:smarttags" w:element="PlaceType">
          <w:r>
            <w:t>U.</w:t>
          </w:r>
        </w:smartTag>
      </w:smartTag>
    </w:p>
    <w:p w:rsidR="008F4C13" w:rsidRDefault="008F4C13" w:rsidP="008F4C13"/>
    <w:p w:rsidR="008F4C13" w:rsidRDefault="008F4C13" w:rsidP="008F4C13">
      <w:r>
        <w:rPr>
          <w:b/>
        </w:rPr>
        <w:t>Introduction:</w:t>
      </w:r>
      <w:r>
        <w:t xml:space="preserve"> </w:t>
      </w:r>
      <w:r>
        <w:tab/>
        <w:t xml:space="preserve">Toolingu.com is the leading provider of online training for today's manufacturers. Manufacturers compete by leveraging their expertise and training is a essential component in this effort.  Training should not be cumbersome. Tooling U has developed a range of products and services to simplify your training initiative and help you achieve your goals.   With more than 400 unique titles, Tooling U offers a full range of content to train machine operators, welders, assemblers, inspectors, and maintenance professionals.  </w:t>
      </w:r>
    </w:p>
    <w:p w:rsidR="008F4C13" w:rsidRDefault="008F4C13" w:rsidP="00FF13BC">
      <w:pPr>
        <w:spacing w:after="120"/>
        <w:rPr>
          <w:b/>
        </w:rPr>
      </w:pPr>
      <w:r>
        <w:t xml:space="preserve"> </w:t>
      </w:r>
      <w:r>
        <w:rPr>
          <w:b/>
        </w:rPr>
        <w:t>Procedure:</w:t>
      </w:r>
      <w:r>
        <w:rPr>
          <w:b/>
        </w:rPr>
        <w:tab/>
      </w:r>
    </w:p>
    <w:p w:rsidR="008F4C13" w:rsidRDefault="008F4C13" w:rsidP="00E01DAB">
      <w:pPr>
        <w:pStyle w:val="NormalWeb"/>
        <w:numPr>
          <w:ilvl w:val="0"/>
          <w:numId w:val="9"/>
        </w:numPr>
        <w:spacing w:before="0" w:beforeAutospacing="0"/>
      </w:pPr>
      <w:r>
        <w:t xml:space="preserve">Log into </w:t>
      </w:r>
      <w:r>
        <w:rPr>
          <w:u w:val="single"/>
        </w:rPr>
        <w:t>Toolingu.com</w:t>
      </w:r>
    </w:p>
    <w:p w:rsidR="008F4C13" w:rsidRDefault="008F4C13" w:rsidP="00FF13BC">
      <w:pPr>
        <w:pStyle w:val="NormalWeb"/>
        <w:numPr>
          <w:ilvl w:val="0"/>
          <w:numId w:val="9"/>
        </w:numPr>
      </w:pPr>
      <w:r>
        <w:t>Select a given lesson (provided by instructor)</w:t>
      </w:r>
    </w:p>
    <w:p w:rsidR="008F4C13" w:rsidRDefault="008F4C13" w:rsidP="00FF13BC">
      <w:pPr>
        <w:pStyle w:val="NormalWeb"/>
        <w:numPr>
          <w:ilvl w:val="0"/>
          <w:numId w:val="9"/>
        </w:numPr>
      </w:pPr>
      <w:r>
        <w:t>Read the information provided on the lessons offered be Tooling U below.</w:t>
      </w:r>
    </w:p>
    <w:p w:rsidR="008F4C13" w:rsidRDefault="008F4C13" w:rsidP="00FF13BC">
      <w:pPr>
        <w:pStyle w:val="NormalWeb"/>
        <w:numPr>
          <w:ilvl w:val="0"/>
          <w:numId w:val="9"/>
        </w:numPr>
      </w:pPr>
      <w:r>
        <w:t>Take the quiz on the given lesson.</w:t>
      </w:r>
    </w:p>
    <w:p w:rsidR="008F4C13" w:rsidRDefault="008F4C13" w:rsidP="00E01DAB">
      <w:pPr>
        <w:pStyle w:val="NormalWeb"/>
        <w:spacing w:after="0" w:afterAutospacing="0"/>
        <w:rPr>
          <w:b/>
        </w:rPr>
      </w:pPr>
      <w:r>
        <w:rPr>
          <w:b/>
        </w:rPr>
        <w:t>Presented Lessons in Tooling U for Advanced CNC Program</w:t>
      </w:r>
    </w:p>
    <w:tbl>
      <w:tblPr>
        <w:tblStyle w:val="TableGrid"/>
        <w:tblW w:w="5000" w:type="pct"/>
        <w:jc w:val="center"/>
        <w:tblLook w:val="04A0" w:firstRow="1" w:lastRow="0" w:firstColumn="1" w:lastColumn="0" w:noHBand="0" w:noVBand="1"/>
      </w:tblPr>
      <w:tblGrid>
        <w:gridCol w:w="5508"/>
        <w:gridCol w:w="5508"/>
      </w:tblGrid>
      <w:tr w:rsidR="00FF13BC" w:rsidRPr="00FF13BC" w:rsidTr="00FF13BC">
        <w:trPr>
          <w:jc w:val="center"/>
        </w:trPr>
        <w:tc>
          <w:tcPr>
            <w:tcW w:w="5000" w:type="pct"/>
            <w:gridSpan w:val="2"/>
            <w:vAlign w:val="center"/>
          </w:tcPr>
          <w:p w:rsidR="00FF13BC" w:rsidRPr="00FF13BC" w:rsidRDefault="00FF13BC" w:rsidP="00057351">
            <w:pPr>
              <w:pStyle w:val="NoSpacing"/>
              <w:jc w:val="center"/>
              <w:rPr>
                <w:b/>
              </w:rPr>
            </w:pPr>
            <w:r w:rsidRPr="00057351">
              <w:rPr>
                <w:b/>
                <w:sz w:val="24"/>
                <w:szCs w:val="24"/>
              </w:rPr>
              <w:t>Section 1 Safety</w:t>
            </w:r>
          </w:p>
        </w:tc>
      </w:tr>
      <w:tr w:rsidR="00FF13BC" w:rsidRPr="00FF13BC" w:rsidTr="00FF13BC">
        <w:trPr>
          <w:jc w:val="center"/>
        </w:trPr>
        <w:tc>
          <w:tcPr>
            <w:tcW w:w="2500" w:type="pct"/>
            <w:vAlign w:val="center"/>
          </w:tcPr>
          <w:p w:rsidR="00FF13BC" w:rsidRPr="00FF13BC" w:rsidRDefault="00FF13BC" w:rsidP="00FF13BC">
            <w:pPr>
              <w:pStyle w:val="NoSpacing"/>
              <w:jc w:val="center"/>
            </w:pPr>
            <w:r w:rsidRPr="00FF13BC">
              <w:t>Fire Safety and Prevention 115</w:t>
            </w:r>
          </w:p>
        </w:tc>
        <w:tc>
          <w:tcPr>
            <w:tcW w:w="2500" w:type="pct"/>
            <w:vAlign w:val="center"/>
          </w:tcPr>
          <w:p w:rsidR="00FF13BC" w:rsidRPr="00FF13BC" w:rsidRDefault="00FF13BC" w:rsidP="00057351">
            <w:pPr>
              <w:pStyle w:val="NoSpacing"/>
              <w:jc w:val="center"/>
            </w:pPr>
            <w:r w:rsidRPr="00FF13BC">
              <w:t>Safety for Metal Cutting 115</w:t>
            </w:r>
          </w:p>
        </w:tc>
      </w:tr>
      <w:tr w:rsidR="00FF13BC" w:rsidRPr="00FF13BC" w:rsidTr="00FF13BC">
        <w:trPr>
          <w:jc w:val="center"/>
        </w:trPr>
        <w:tc>
          <w:tcPr>
            <w:tcW w:w="2500" w:type="pct"/>
            <w:vAlign w:val="center"/>
          </w:tcPr>
          <w:p w:rsidR="00FF13BC" w:rsidRPr="00FF13BC" w:rsidRDefault="00FF13BC" w:rsidP="00057351">
            <w:pPr>
              <w:pStyle w:val="NoSpacing"/>
              <w:jc w:val="center"/>
            </w:pPr>
            <w:r w:rsidRPr="00FF13BC">
              <w:t>Personal Protective Equipment 120</w:t>
            </w:r>
          </w:p>
        </w:tc>
        <w:tc>
          <w:tcPr>
            <w:tcW w:w="2500" w:type="pct"/>
            <w:vAlign w:val="center"/>
          </w:tcPr>
          <w:p w:rsidR="00FF13BC" w:rsidRPr="00FF13BC" w:rsidRDefault="00FF13BC" w:rsidP="00057351">
            <w:pPr>
              <w:pStyle w:val="NoSpacing"/>
              <w:jc w:val="center"/>
            </w:pPr>
            <w:r w:rsidRPr="00FF13BC">
              <w:t>Machine Guarding 140</w:t>
            </w:r>
          </w:p>
        </w:tc>
      </w:tr>
    </w:tbl>
    <w:p w:rsidR="008F4C13" w:rsidRDefault="008F4C13" w:rsidP="00BA79EE">
      <w:pPr>
        <w:spacing w:after="0"/>
      </w:pPr>
    </w:p>
    <w:tbl>
      <w:tblPr>
        <w:tblStyle w:val="TableGrid"/>
        <w:tblW w:w="0" w:type="auto"/>
        <w:tblLook w:val="04A0" w:firstRow="1" w:lastRow="0" w:firstColumn="1" w:lastColumn="0" w:noHBand="0" w:noVBand="1"/>
      </w:tblPr>
      <w:tblGrid>
        <w:gridCol w:w="5292"/>
        <w:gridCol w:w="5292"/>
      </w:tblGrid>
      <w:tr w:rsidR="00FF61C3" w:rsidRPr="00D6539B" w:rsidTr="00EA5C85">
        <w:tc>
          <w:tcPr>
            <w:tcW w:w="10584" w:type="dxa"/>
            <w:gridSpan w:val="2"/>
          </w:tcPr>
          <w:p w:rsidR="00FF61C3" w:rsidRPr="00D6539B" w:rsidRDefault="00FF61C3" w:rsidP="00D6539B">
            <w:pPr>
              <w:pStyle w:val="NoSpacing"/>
              <w:jc w:val="center"/>
              <w:rPr>
                <w:b/>
                <w:sz w:val="24"/>
                <w:szCs w:val="24"/>
              </w:rPr>
            </w:pPr>
            <w:r w:rsidRPr="00D6539B">
              <w:rPr>
                <w:b/>
                <w:sz w:val="24"/>
                <w:szCs w:val="24"/>
              </w:rPr>
              <w:t>Section 2 CNC</w:t>
            </w:r>
          </w:p>
        </w:tc>
      </w:tr>
      <w:tr w:rsidR="00FF61C3" w:rsidTr="00FF61C3">
        <w:tc>
          <w:tcPr>
            <w:tcW w:w="5292" w:type="dxa"/>
          </w:tcPr>
          <w:p w:rsidR="00FF61C3" w:rsidRDefault="00FF61C3" w:rsidP="00D6539B">
            <w:pPr>
              <w:spacing w:after="0"/>
              <w:jc w:val="center"/>
            </w:pPr>
            <w:r>
              <w:t>Basics of the Machining Center 130</w:t>
            </w:r>
          </w:p>
        </w:tc>
        <w:tc>
          <w:tcPr>
            <w:tcW w:w="5292" w:type="dxa"/>
          </w:tcPr>
          <w:p w:rsidR="00FF61C3" w:rsidRDefault="00FF61C3" w:rsidP="00D6539B">
            <w:pPr>
              <w:spacing w:after="0"/>
              <w:jc w:val="center"/>
            </w:pPr>
            <w:r>
              <w:t>CAD/CAM Overview 160</w:t>
            </w:r>
          </w:p>
        </w:tc>
      </w:tr>
      <w:tr w:rsidR="00FF61C3" w:rsidTr="00FF61C3">
        <w:tc>
          <w:tcPr>
            <w:tcW w:w="5292" w:type="dxa"/>
          </w:tcPr>
          <w:p w:rsidR="00FF61C3" w:rsidRDefault="00FF61C3" w:rsidP="00D6539B">
            <w:pPr>
              <w:spacing w:after="0"/>
              <w:jc w:val="center"/>
            </w:pPr>
            <w:r>
              <w:t>Optimizing Insert Life 305</w:t>
            </w:r>
          </w:p>
        </w:tc>
        <w:tc>
          <w:tcPr>
            <w:tcW w:w="5292" w:type="dxa"/>
          </w:tcPr>
          <w:p w:rsidR="00FF61C3" w:rsidRDefault="00FF61C3" w:rsidP="00D6539B">
            <w:pPr>
              <w:spacing w:after="0"/>
              <w:jc w:val="center"/>
            </w:pPr>
            <w:r>
              <w:t>ANSI Insert Selection 250</w:t>
            </w:r>
          </w:p>
        </w:tc>
      </w:tr>
      <w:tr w:rsidR="00FF61C3" w:rsidTr="00FF61C3">
        <w:tc>
          <w:tcPr>
            <w:tcW w:w="5292" w:type="dxa"/>
          </w:tcPr>
          <w:p w:rsidR="00FF61C3" w:rsidRDefault="00FF61C3" w:rsidP="00D6539B">
            <w:pPr>
              <w:spacing w:after="0"/>
              <w:jc w:val="center"/>
            </w:pPr>
            <w:r>
              <w:t>CNC Coordinates 140</w:t>
            </w:r>
          </w:p>
        </w:tc>
        <w:tc>
          <w:tcPr>
            <w:tcW w:w="5292" w:type="dxa"/>
          </w:tcPr>
          <w:p w:rsidR="00FF61C3" w:rsidRDefault="00FF61C3" w:rsidP="00D6539B">
            <w:pPr>
              <w:spacing w:after="0"/>
              <w:jc w:val="center"/>
            </w:pPr>
            <w:r>
              <w:t>CNC Offsets 210</w:t>
            </w:r>
          </w:p>
        </w:tc>
      </w:tr>
      <w:tr w:rsidR="00FF61C3" w:rsidTr="00FF61C3">
        <w:tc>
          <w:tcPr>
            <w:tcW w:w="5292" w:type="dxa"/>
          </w:tcPr>
          <w:p w:rsidR="00FF61C3" w:rsidRDefault="00FF61C3" w:rsidP="00D6539B">
            <w:pPr>
              <w:spacing w:after="0"/>
              <w:jc w:val="center"/>
            </w:pPr>
            <w:r>
              <w:t>Part Program 150</w:t>
            </w:r>
          </w:p>
        </w:tc>
        <w:tc>
          <w:tcPr>
            <w:tcW w:w="5292" w:type="dxa"/>
          </w:tcPr>
          <w:p w:rsidR="00FF61C3" w:rsidRDefault="00FF61C3" w:rsidP="00D6539B">
            <w:pPr>
              <w:spacing w:after="0"/>
              <w:jc w:val="center"/>
            </w:pPr>
          </w:p>
        </w:tc>
      </w:tr>
    </w:tbl>
    <w:p w:rsidR="008F4C13" w:rsidRDefault="008F4C13" w:rsidP="00BA79EE">
      <w:pPr>
        <w:spacing w:after="0"/>
      </w:pPr>
    </w:p>
    <w:tbl>
      <w:tblPr>
        <w:tblStyle w:val="TableGrid"/>
        <w:tblW w:w="0" w:type="auto"/>
        <w:tblLook w:val="04A0" w:firstRow="1" w:lastRow="0" w:firstColumn="1" w:lastColumn="0" w:noHBand="0" w:noVBand="1"/>
      </w:tblPr>
      <w:tblGrid>
        <w:gridCol w:w="5292"/>
        <w:gridCol w:w="5292"/>
      </w:tblGrid>
      <w:tr w:rsidR="00D6539B" w:rsidRPr="00D6539B" w:rsidTr="00A04C02">
        <w:tc>
          <w:tcPr>
            <w:tcW w:w="10584" w:type="dxa"/>
            <w:gridSpan w:val="2"/>
          </w:tcPr>
          <w:p w:rsidR="00D6539B" w:rsidRPr="00D6539B" w:rsidRDefault="00D6539B" w:rsidP="00D6539B">
            <w:pPr>
              <w:pStyle w:val="NoSpacing"/>
              <w:jc w:val="center"/>
              <w:rPr>
                <w:b/>
                <w:sz w:val="24"/>
                <w:szCs w:val="24"/>
              </w:rPr>
            </w:pPr>
            <w:r w:rsidRPr="00D6539B">
              <w:rPr>
                <w:b/>
                <w:sz w:val="24"/>
                <w:szCs w:val="24"/>
              </w:rPr>
              <w:t>Section 3 Work Holding, Support, and Fluids</w:t>
            </w:r>
          </w:p>
        </w:tc>
      </w:tr>
      <w:tr w:rsidR="00D6539B" w:rsidTr="00D6539B">
        <w:tc>
          <w:tcPr>
            <w:tcW w:w="5292" w:type="dxa"/>
          </w:tcPr>
          <w:p w:rsidR="00D6539B" w:rsidRDefault="00D6539B" w:rsidP="00D6539B">
            <w:pPr>
              <w:spacing w:after="0"/>
              <w:jc w:val="center"/>
            </w:pPr>
            <w:r>
              <w:t>Fixture Design Basics 210</w:t>
            </w:r>
          </w:p>
        </w:tc>
        <w:tc>
          <w:tcPr>
            <w:tcW w:w="5292" w:type="dxa"/>
          </w:tcPr>
          <w:p w:rsidR="00D6539B" w:rsidRDefault="00D6539B" w:rsidP="00D6539B">
            <w:pPr>
              <w:spacing w:after="0"/>
              <w:jc w:val="center"/>
            </w:pPr>
            <w:r>
              <w:t>Cutting Fluids 210</w:t>
            </w:r>
          </w:p>
        </w:tc>
      </w:tr>
      <w:tr w:rsidR="00D6539B" w:rsidTr="00D6539B">
        <w:tc>
          <w:tcPr>
            <w:tcW w:w="5292" w:type="dxa"/>
          </w:tcPr>
          <w:p w:rsidR="00D6539B" w:rsidRDefault="00D6539B" w:rsidP="00D6539B">
            <w:pPr>
              <w:spacing w:after="0"/>
              <w:jc w:val="center"/>
            </w:pPr>
            <w:r>
              <w:t>Fixture Body Construction 200</w:t>
            </w:r>
          </w:p>
        </w:tc>
        <w:tc>
          <w:tcPr>
            <w:tcW w:w="5292" w:type="dxa"/>
          </w:tcPr>
          <w:p w:rsidR="00D6539B" w:rsidRDefault="00D6539B" w:rsidP="00D6539B">
            <w:pPr>
              <w:spacing w:after="0"/>
              <w:jc w:val="center"/>
            </w:pPr>
            <w:r>
              <w:t>Cutting Variables 200</w:t>
            </w:r>
          </w:p>
        </w:tc>
      </w:tr>
      <w:tr w:rsidR="00D6539B" w:rsidTr="00D6539B">
        <w:tc>
          <w:tcPr>
            <w:tcW w:w="5292" w:type="dxa"/>
          </w:tcPr>
          <w:p w:rsidR="00D6539B" w:rsidRDefault="00D6539B" w:rsidP="00D6539B">
            <w:pPr>
              <w:spacing w:after="0"/>
              <w:jc w:val="center"/>
            </w:pPr>
            <w:r>
              <w:t>Supporting and Locating Principles 106</w:t>
            </w:r>
          </w:p>
        </w:tc>
        <w:tc>
          <w:tcPr>
            <w:tcW w:w="5292" w:type="dxa"/>
          </w:tcPr>
          <w:p w:rsidR="00D6539B" w:rsidRDefault="00D6539B" w:rsidP="00D6539B">
            <w:pPr>
              <w:spacing w:after="0"/>
              <w:jc w:val="center"/>
            </w:pPr>
            <w:r>
              <w:t>Clamping Basics 108</w:t>
            </w:r>
          </w:p>
        </w:tc>
      </w:tr>
      <w:tr w:rsidR="00D6539B" w:rsidTr="00D6539B">
        <w:tc>
          <w:tcPr>
            <w:tcW w:w="5292" w:type="dxa"/>
          </w:tcPr>
          <w:p w:rsidR="00D6539B" w:rsidRDefault="00D6539B" w:rsidP="00D6539B">
            <w:pPr>
              <w:spacing w:after="0"/>
              <w:jc w:val="center"/>
            </w:pPr>
            <w:r>
              <w:t>Intro to Work Holding 104</w:t>
            </w:r>
          </w:p>
        </w:tc>
        <w:tc>
          <w:tcPr>
            <w:tcW w:w="5292" w:type="dxa"/>
          </w:tcPr>
          <w:p w:rsidR="00D6539B" w:rsidRDefault="00D6539B" w:rsidP="00D6539B">
            <w:pPr>
              <w:spacing w:after="0"/>
              <w:jc w:val="center"/>
            </w:pPr>
            <w:r>
              <w:t>Locating Devises 107</w:t>
            </w:r>
          </w:p>
        </w:tc>
      </w:tr>
    </w:tbl>
    <w:p w:rsidR="008F4C13" w:rsidRDefault="008F4C13" w:rsidP="00BA79EE">
      <w:pPr>
        <w:spacing w:after="0"/>
      </w:pPr>
    </w:p>
    <w:tbl>
      <w:tblPr>
        <w:tblStyle w:val="TableGrid"/>
        <w:tblW w:w="0" w:type="auto"/>
        <w:tblLook w:val="04A0" w:firstRow="1" w:lastRow="0" w:firstColumn="1" w:lastColumn="0" w:noHBand="0" w:noVBand="1"/>
      </w:tblPr>
      <w:tblGrid>
        <w:gridCol w:w="5292"/>
        <w:gridCol w:w="5292"/>
      </w:tblGrid>
      <w:tr w:rsidR="00D6539B" w:rsidRPr="00D6539B" w:rsidTr="00A652A5">
        <w:tc>
          <w:tcPr>
            <w:tcW w:w="10584" w:type="dxa"/>
            <w:gridSpan w:val="2"/>
          </w:tcPr>
          <w:p w:rsidR="00D6539B" w:rsidRPr="00D6539B" w:rsidRDefault="00D6539B" w:rsidP="00D6539B">
            <w:pPr>
              <w:pStyle w:val="NoSpacing"/>
              <w:jc w:val="center"/>
              <w:rPr>
                <w:b/>
                <w:sz w:val="24"/>
                <w:szCs w:val="24"/>
              </w:rPr>
            </w:pPr>
            <w:r w:rsidRPr="00D6539B">
              <w:rPr>
                <w:b/>
                <w:sz w:val="24"/>
                <w:szCs w:val="24"/>
              </w:rPr>
              <w:t>Section 4 Haas CNC</w:t>
            </w:r>
          </w:p>
        </w:tc>
      </w:tr>
      <w:tr w:rsidR="00D6539B" w:rsidTr="00D6539B">
        <w:tc>
          <w:tcPr>
            <w:tcW w:w="5292" w:type="dxa"/>
          </w:tcPr>
          <w:p w:rsidR="00D6539B" w:rsidRDefault="00D6539B" w:rsidP="00D6539B">
            <w:pPr>
              <w:spacing w:after="0"/>
              <w:jc w:val="center"/>
            </w:pPr>
            <w:r>
              <w:t>Haas Mill: Control Panel Overview 250</w:t>
            </w:r>
          </w:p>
        </w:tc>
        <w:tc>
          <w:tcPr>
            <w:tcW w:w="5292" w:type="dxa"/>
          </w:tcPr>
          <w:p w:rsidR="00D6539B" w:rsidRDefault="00D6539B" w:rsidP="00D6539B">
            <w:pPr>
              <w:spacing w:after="0"/>
              <w:jc w:val="center"/>
            </w:pPr>
            <w:r>
              <w:t>Haas Lathe: Locating Program Zero 275</w:t>
            </w:r>
          </w:p>
        </w:tc>
      </w:tr>
      <w:tr w:rsidR="00D6539B" w:rsidTr="00D6539B">
        <w:tc>
          <w:tcPr>
            <w:tcW w:w="5292" w:type="dxa"/>
          </w:tcPr>
          <w:p w:rsidR="00D6539B" w:rsidRDefault="00D6539B" w:rsidP="00D6539B">
            <w:pPr>
              <w:spacing w:after="0"/>
              <w:jc w:val="center"/>
            </w:pPr>
            <w:r>
              <w:t>Haas Lathe:  Control Panel Overview 255</w:t>
            </w:r>
          </w:p>
        </w:tc>
        <w:tc>
          <w:tcPr>
            <w:tcW w:w="5292" w:type="dxa"/>
          </w:tcPr>
          <w:p w:rsidR="00D6539B" w:rsidRDefault="00D6539B" w:rsidP="00D6539B">
            <w:pPr>
              <w:spacing w:after="0"/>
              <w:jc w:val="center"/>
            </w:pPr>
            <w:r>
              <w:t>Haas Mill: Program Execution 280</w:t>
            </w:r>
          </w:p>
        </w:tc>
      </w:tr>
      <w:tr w:rsidR="00D6539B" w:rsidTr="00D6539B">
        <w:tc>
          <w:tcPr>
            <w:tcW w:w="5292" w:type="dxa"/>
          </w:tcPr>
          <w:p w:rsidR="00D6539B" w:rsidRDefault="00D6539B" w:rsidP="00D6539B">
            <w:pPr>
              <w:spacing w:after="0"/>
              <w:jc w:val="center"/>
            </w:pPr>
            <w:r>
              <w:t>Haas Mill: Entering Offsets 260</w:t>
            </w:r>
          </w:p>
        </w:tc>
        <w:tc>
          <w:tcPr>
            <w:tcW w:w="5292" w:type="dxa"/>
          </w:tcPr>
          <w:p w:rsidR="00D6539B" w:rsidRDefault="00D6539B" w:rsidP="00D6539B">
            <w:pPr>
              <w:spacing w:after="0"/>
              <w:jc w:val="center"/>
            </w:pPr>
            <w:r>
              <w:t>Haas Mill: Program Storage 310</w:t>
            </w:r>
          </w:p>
        </w:tc>
      </w:tr>
      <w:tr w:rsidR="00D6539B" w:rsidTr="00D6539B">
        <w:tc>
          <w:tcPr>
            <w:tcW w:w="5292" w:type="dxa"/>
          </w:tcPr>
          <w:p w:rsidR="00D6539B" w:rsidRDefault="00D6539B" w:rsidP="00D6539B">
            <w:pPr>
              <w:spacing w:after="0"/>
              <w:jc w:val="center"/>
            </w:pPr>
            <w:r>
              <w:t>Haas Lathe: Entering Offsets 265</w:t>
            </w:r>
          </w:p>
        </w:tc>
        <w:tc>
          <w:tcPr>
            <w:tcW w:w="5292" w:type="dxa"/>
          </w:tcPr>
          <w:p w:rsidR="00D6539B" w:rsidRDefault="00D6539B" w:rsidP="00D6539B">
            <w:pPr>
              <w:spacing w:after="0"/>
              <w:jc w:val="center"/>
            </w:pPr>
            <w:r>
              <w:t>Haas Lathe Program Storage 315</w:t>
            </w:r>
          </w:p>
        </w:tc>
      </w:tr>
      <w:tr w:rsidR="00D6539B" w:rsidTr="00D6539B">
        <w:tc>
          <w:tcPr>
            <w:tcW w:w="5292" w:type="dxa"/>
          </w:tcPr>
          <w:p w:rsidR="00D6539B" w:rsidRDefault="00D6539B" w:rsidP="00D6539B">
            <w:pPr>
              <w:spacing w:after="0"/>
              <w:jc w:val="center"/>
            </w:pPr>
            <w:r>
              <w:t>Haas Mill: Locating Program Zero 270</w:t>
            </w:r>
          </w:p>
        </w:tc>
        <w:tc>
          <w:tcPr>
            <w:tcW w:w="5292" w:type="dxa"/>
          </w:tcPr>
          <w:p w:rsidR="00D6539B" w:rsidRDefault="00D6539B" w:rsidP="00D6539B">
            <w:pPr>
              <w:spacing w:after="0"/>
              <w:jc w:val="center"/>
            </w:pPr>
          </w:p>
        </w:tc>
      </w:tr>
      <w:tr w:rsidR="00D6539B" w:rsidRPr="00D6539B" w:rsidTr="0032142C">
        <w:tc>
          <w:tcPr>
            <w:tcW w:w="10584" w:type="dxa"/>
            <w:gridSpan w:val="2"/>
          </w:tcPr>
          <w:p w:rsidR="00D6539B" w:rsidRPr="00D6539B" w:rsidRDefault="00D6539B" w:rsidP="00D6539B">
            <w:pPr>
              <w:pStyle w:val="NoSpacing"/>
              <w:jc w:val="center"/>
              <w:rPr>
                <w:b/>
                <w:sz w:val="24"/>
                <w:szCs w:val="24"/>
              </w:rPr>
            </w:pPr>
            <w:r w:rsidRPr="00D6539B">
              <w:rPr>
                <w:b/>
                <w:sz w:val="24"/>
                <w:szCs w:val="24"/>
              </w:rPr>
              <w:lastRenderedPageBreak/>
              <w:t>Section 5 Inspection</w:t>
            </w:r>
          </w:p>
        </w:tc>
      </w:tr>
      <w:tr w:rsidR="00D6539B" w:rsidTr="00D6539B">
        <w:tc>
          <w:tcPr>
            <w:tcW w:w="5292" w:type="dxa"/>
          </w:tcPr>
          <w:p w:rsidR="00D6539B" w:rsidRDefault="00D6539B" w:rsidP="00D6539B">
            <w:pPr>
              <w:spacing w:after="0"/>
              <w:jc w:val="center"/>
            </w:pPr>
            <w:r>
              <w:t>Intro to GD&amp;T 200</w:t>
            </w:r>
          </w:p>
        </w:tc>
        <w:tc>
          <w:tcPr>
            <w:tcW w:w="5292" w:type="dxa"/>
          </w:tcPr>
          <w:p w:rsidR="00D6539B" w:rsidRDefault="00D6539B" w:rsidP="00D6539B">
            <w:pPr>
              <w:spacing w:after="0"/>
              <w:jc w:val="center"/>
            </w:pPr>
            <w:r>
              <w:t>Hole Inspection 240</w:t>
            </w:r>
          </w:p>
        </w:tc>
      </w:tr>
      <w:tr w:rsidR="00D6539B" w:rsidTr="00D6539B">
        <w:tc>
          <w:tcPr>
            <w:tcW w:w="5292" w:type="dxa"/>
          </w:tcPr>
          <w:p w:rsidR="00D6539B" w:rsidRDefault="00D6539B" w:rsidP="00D6539B">
            <w:pPr>
              <w:spacing w:after="0"/>
              <w:jc w:val="center"/>
            </w:pPr>
            <w:r>
              <w:t>Interpreting GD&amp;T 310</w:t>
            </w:r>
          </w:p>
        </w:tc>
        <w:tc>
          <w:tcPr>
            <w:tcW w:w="5292" w:type="dxa"/>
          </w:tcPr>
          <w:p w:rsidR="00D6539B" w:rsidRDefault="00D6539B" w:rsidP="00D6539B">
            <w:pPr>
              <w:spacing w:after="0"/>
              <w:jc w:val="center"/>
            </w:pPr>
            <w:r>
              <w:t>Thread Inspection 250</w:t>
            </w:r>
          </w:p>
        </w:tc>
      </w:tr>
      <w:tr w:rsidR="00D6539B" w:rsidTr="00D6539B">
        <w:tc>
          <w:tcPr>
            <w:tcW w:w="5292" w:type="dxa"/>
          </w:tcPr>
          <w:p w:rsidR="00D6539B" w:rsidRDefault="00D6539B" w:rsidP="00D6539B">
            <w:pPr>
              <w:spacing w:after="0"/>
              <w:jc w:val="center"/>
            </w:pPr>
            <w:r>
              <w:t>Calibration Fundamentals 210</w:t>
            </w:r>
          </w:p>
        </w:tc>
        <w:tc>
          <w:tcPr>
            <w:tcW w:w="5292" w:type="dxa"/>
          </w:tcPr>
          <w:p w:rsidR="00D6539B" w:rsidRDefault="00D6539B" w:rsidP="00D6539B">
            <w:pPr>
              <w:spacing w:after="0"/>
              <w:jc w:val="center"/>
            </w:pPr>
            <w:r>
              <w:t>Hardness testing 260</w:t>
            </w:r>
          </w:p>
        </w:tc>
      </w:tr>
      <w:tr w:rsidR="00D6539B" w:rsidTr="00D6539B">
        <w:tc>
          <w:tcPr>
            <w:tcW w:w="5292" w:type="dxa"/>
          </w:tcPr>
          <w:p w:rsidR="00D6539B" w:rsidRDefault="00D6539B" w:rsidP="00D6539B">
            <w:pPr>
              <w:spacing w:after="0"/>
              <w:jc w:val="center"/>
            </w:pPr>
            <w:r>
              <w:t>Inspecting with CMM’s 220</w:t>
            </w:r>
          </w:p>
        </w:tc>
        <w:tc>
          <w:tcPr>
            <w:tcW w:w="5292" w:type="dxa"/>
          </w:tcPr>
          <w:p w:rsidR="00D6539B" w:rsidRDefault="00D6539B" w:rsidP="00D6539B">
            <w:pPr>
              <w:spacing w:after="0"/>
              <w:jc w:val="center"/>
            </w:pPr>
          </w:p>
        </w:tc>
      </w:tr>
    </w:tbl>
    <w:p w:rsidR="00ED306F" w:rsidRDefault="00ED306F" w:rsidP="00BA79EE">
      <w:pPr>
        <w:spacing w:before="100" w:beforeAutospacing="1" w:after="100" w:afterAutospacing="1" w:line="240" w:lineRule="auto"/>
        <w:contextualSpacing/>
        <w:rPr>
          <w:rFonts w:ascii="Times New Roman" w:hAnsi="Times New Roman"/>
          <w:lang w:bidi="en-US"/>
        </w:rPr>
      </w:pPr>
    </w:p>
    <w:p w:rsidR="008F4C13" w:rsidRPr="00F117AE" w:rsidRDefault="008F4C13" w:rsidP="00ED306F">
      <w:pPr>
        <w:spacing w:before="100" w:beforeAutospacing="1" w:after="100" w:afterAutospacing="1" w:line="240" w:lineRule="auto"/>
        <w:contextualSpacing/>
        <w:rPr>
          <w:rFonts w:ascii="Times New Roman" w:hAnsi="Times New Roman"/>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t>Withdrawals:</w:t>
      </w:r>
      <w:r w:rsidRPr="00F117AE">
        <w:rPr>
          <w:rFonts w:ascii="Times New Roman" w:hAnsi="Times New Roman"/>
          <w:lang w:bidi="en-US"/>
        </w:rPr>
        <w:t xml:space="preserve"> The last day to drop this course is </w:t>
      </w:r>
      <w:r w:rsidR="0080722E">
        <w:rPr>
          <w:rFonts w:ascii="Times New Roman" w:hAnsi="Times New Roman"/>
          <w:b/>
          <w:lang w:bidi="en-US"/>
        </w:rPr>
        <w:t>6/</w:t>
      </w:r>
      <w:r w:rsidR="00282A88">
        <w:rPr>
          <w:rFonts w:ascii="Times New Roman" w:hAnsi="Times New Roman"/>
          <w:b/>
          <w:lang w:bidi="en-US"/>
        </w:rPr>
        <w:t>3/</w:t>
      </w:r>
      <w:r w:rsidR="0080722E">
        <w:rPr>
          <w:rFonts w:ascii="Times New Roman" w:hAnsi="Times New Roman"/>
          <w:b/>
          <w:lang w:bidi="en-US"/>
        </w:rPr>
        <w:t>14</w:t>
      </w:r>
      <w:r w:rsidR="000E716F">
        <w:rPr>
          <w:rFonts w:ascii="Times New Roman" w:hAnsi="Times New Roman"/>
          <w:b/>
          <w:lang w:bidi="en-US"/>
        </w:rPr>
        <w:t xml:space="preserve"> according to</w:t>
      </w:r>
      <w:r w:rsidRPr="00F117AE">
        <w:rPr>
          <w:rFonts w:ascii="Times New Roman" w:hAnsi="Times New Roman"/>
          <w:b/>
          <w:lang w:bidi="en-US"/>
        </w:rPr>
        <w:t xml:space="preserve"> </w:t>
      </w:r>
      <w:hyperlink r:id="rId13" w:history="1">
        <w:r w:rsidRPr="00F117AE">
          <w:rPr>
            <w:rFonts w:ascii="Times New Roman" w:hAnsi="Times New Roman"/>
            <w:lang w:bidi="en-US"/>
          </w:rPr>
          <w:t>www.mchenry.edu/academiccalendar.asp</w:t>
        </w:r>
      </w:hyperlink>
      <w:r w:rsidRPr="00F117AE">
        <w:rPr>
          <w:rFonts w:ascii="Times New Roman" w:hAnsi="Times New Roman"/>
          <w:b/>
          <w:lang w:bidi="en-US"/>
        </w:rPr>
        <w:t xml:space="preserve"> ]. </w:t>
      </w:r>
      <w:r w:rsidRPr="00F117AE">
        <w:rPr>
          <w:rFonts w:ascii="Times New Roman" w:hAnsi="Times New Roman"/>
          <w:lang w:bidi="en-US"/>
        </w:rPr>
        <w:t>Failure to attend class does not constitute official withdrawal. If students are considering a withdrawal, they should consult directly with the instructor and an academic advisor. Students may withdraw from a class through the Registration Office, either in person or by fax:  (815) 455-3766. In their request, students should include their name, student ID number, course prefix, number and section, course title, instructor, reason for withdrawing, and their signature. Withdrawal from a course will not be accepted over the telephone.</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ED306F" w:rsidP="00B167D0">
      <w:pPr>
        <w:spacing w:before="100" w:beforeAutospacing="1" w:after="100" w:afterAutospacing="1" w:line="240" w:lineRule="auto"/>
        <w:contextualSpacing/>
        <w:rPr>
          <w:rFonts w:ascii="Times New Roman" w:hAnsi="Times New Roman"/>
          <w:lang w:bidi="en-US"/>
        </w:rPr>
      </w:pPr>
      <w:r w:rsidRPr="00F117AE">
        <w:rPr>
          <w:rFonts w:ascii="Times New Roman" w:hAnsi="Times New Roman"/>
          <w:lang w:bidi="en-US"/>
        </w:rPr>
        <w:t xml:space="preserve">Please refer to the following link for other important college dates: </w:t>
      </w:r>
      <w:hyperlink r:id="rId14" w:history="1">
        <w:r w:rsidRPr="00F117AE">
          <w:rPr>
            <w:rFonts w:ascii="Times New Roman" w:hAnsi="Times New Roman"/>
            <w:lang w:bidi="en-US"/>
          </w:rPr>
          <w:t>www.mchenry.edu/academiccalendar.asp</w:t>
        </w:r>
      </w:hyperlink>
    </w:p>
    <w:p w:rsidR="00B167D0" w:rsidRDefault="00B167D0" w:rsidP="00B167D0">
      <w:pPr>
        <w:spacing w:after="0" w:line="240" w:lineRule="auto"/>
        <w:rPr>
          <w:rFonts w:ascii="Times New Roman" w:hAnsi="Times New Roman"/>
          <w:b/>
          <w:bCs/>
          <w:color w:val="000000"/>
        </w:rPr>
      </w:pPr>
    </w:p>
    <w:p w:rsidR="00B167D0" w:rsidRDefault="00B167D0" w:rsidP="00B167D0">
      <w:pPr>
        <w:spacing w:after="0" w:line="240" w:lineRule="auto"/>
        <w:rPr>
          <w:rFonts w:ascii="Tahoma" w:hAnsi="Tahoma" w:cs="Tahoma"/>
          <w:color w:val="000000"/>
        </w:rPr>
      </w:pPr>
      <w:r>
        <w:rPr>
          <w:rFonts w:ascii="Times New Roman" w:hAnsi="Times New Roman"/>
          <w:b/>
          <w:bCs/>
          <w:color w:val="000000"/>
        </w:rPr>
        <w:t xml:space="preserve">General Education Goals: </w:t>
      </w:r>
    </w:p>
    <w:p w:rsidR="00B167D0" w:rsidRDefault="00B167D0" w:rsidP="00B167D0">
      <w:pPr>
        <w:spacing w:after="0" w:line="240" w:lineRule="auto"/>
        <w:rPr>
          <w:rFonts w:ascii="Tahoma" w:hAnsi="Tahoma" w:cs="Tahoma"/>
          <w:color w:val="000000"/>
        </w:rPr>
      </w:pPr>
      <w:r>
        <w:rPr>
          <w:rFonts w:ascii="Times New Roman" w:hAnsi="Times New Roman"/>
          <w:color w:val="000000"/>
        </w:rPr>
        <w:t>1. Critical Thinking: To identify, define, analyze, synthesize, interpret, and evaluate ideas.</w:t>
      </w:r>
    </w:p>
    <w:p w:rsidR="00B167D0" w:rsidRDefault="00B167D0" w:rsidP="00B167D0">
      <w:pPr>
        <w:spacing w:after="0" w:line="240" w:lineRule="auto"/>
        <w:rPr>
          <w:rFonts w:ascii="Tahoma" w:hAnsi="Tahoma" w:cs="Tahoma"/>
          <w:color w:val="000000"/>
        </w:rPr>
      </w:pPr>
      <w:r>
        <w:rPr>
          <w:rFonts w:ascii="Times New Roman" w:hAnsi="Times New Roman"/>
          <w:color w:val="000000"/>
        </w:rPr>
        <w:t>2. Information Literacy: To locate, evaluate, and use resources effectively.</w:t>
      </w:r>
    </w:p>
    <w:p w:rsidR="00B167D0" w:rsidRDefault="00B167D0" w:rsidP="00B167D0">
      <w:pPr>
        <w:spacing w:after="0" w:line="240" w:lineRule="auto"/>
        <w:rPr>
          <w:rFonts w:ascii="Tahoma" w:hAnsi="Tahoma" w:cs="Tahoma"/>
          <w:color w:val="000000"/>
        </w:rPr>
      </w:pPr>
      <w:r>
        <w:rPr>
          <w:rFonts w:ascii="Times New Roman" w:hAnsi="Times New Roman"/>
          <w:color w:val="000000"/>
        </w:rPr>
        <w:t>3. Effective Communication: To develop, articulate, and convey meaning.</w:t>
      </w:r>
    </w:p>
    <w:p w:rsidR="00B167D0" w:rsidRDefault="00B167D0" w:rsidP="00B167D0">
      <w:pPr>
        <w:spacing w:after="0" w:line="240" w:lineRule="auto"/>
        <w:rPr>
          <w:rFonts w:ascii="Tahoma" w:hAnsi="Tahoma" w:cs="Tahoma"/>
          <w:color w:val="000000"/>
        </w:rPr>
      </w:pPr>
      <w:r>
        <w:rPr>
          <w:rFonts w:ascii="Times New Roman" w:hAnsi="Times New Roman"/>
          <w:color w:val="000000"/>
        </w:rPr>
        <w:t>4. Ethical Awareness: To identify and make responsible choices in a diverse world.</w:t>
      </w:r>
    </w:p>
    <w:p w:rsidR="00B167D0" w:rsidRDefault="00B167D0" w:rsidP="00B167D0">
      <w:pPr>
        <w:spacing w:after="0" w:line="240" w:lineRule="auto"/>
        <w:rPr>
          <w:rFonts w:ascii="Tahoma" w:hAnsi="Tahoma" w:cs="Tahoma"/>
          <w:color w:val="000000"/>
        </w:rPr>
      </w:pPr>
      <w:r>
        <w:rPr>
          <w:rFonts w:ascii="Times New Roman" w:hAnsi="Times New Roman"/>
          <w:color w:val="000000"/>
        </w:rPr>
        <w:t>5. Technological Literacy: To use tools skillfully.</w:t>
      </w:r>
    </w:p>
    <w:p w:rsidR="00B167D0" w:rsidRDefault="00B167D0" w:rsidP="00B167D0">
      <w:pPr>
        <w:spacing w:after="0" w:line="240" w:lineRule="auto"/>
        <w:rPr>
          <w:rFonts w:ascii="Times New Roman" w:hAnsi="Times New Roman"/>
          <w:b/>
          <w:bCs/>
          <w:color w:val="000000"/>
        </w:rPr>
      </w:pPr>
    </w:p>
    <w:p w:rsidR="00B167D0" w:rsidRDefault="00B167D0" w:rsidP="00B167D0">
      <w:pPr>
        <w:spacing w:after="0" w:line="240" w:lineRule="auto"/>
        <w:rPr>
          <w:rFonts w:ascii="Tahoma" w:hAnsi="Tahoma" w:cs="Tahoma"/>
          <w:color w:val="000000"/>
        </w:rPr>
      </w:pPr>
      <w:r>
        <w:rPr>
          <w:rFonts w:ascii="Times New Roman" w:hAnsi="Times New Roman"/>
          <w:b/>
          <w:bCs/>
          <w:color w:val="000000"/>
        </w:rPr>
        <w:t>Assessment:</w:t>
      </w:r>
    </w:p>
    <w:p w:rsidR="00B167D0" w:rsidRDefault="00B167D0" w:rsidP="00B167D0">
      <w:pPr>
        <w:spacing w:after="0" w:line="240" w:lineRule="auto"/>
        <w:rPr>
          <w:rFonts w:ascii="Tahoma" w:hAnsi="Tahoma" w:cs="Tahoma"/>
          <w:color w:val="000000"/>
        </w:rPr>
      </w:pPr>
      <w:r>
        <w:rPr>
          <w:rFonts w:ascii="Times New Roman" w:hAnsi="Times New Roman"/>
          <w:color w:val="000000"/>
        </w:rPr>
        <w:t xml:space="preserve">Some student work may be collected for the purpose of assessment, including student competency in the general education goals, the program, or the course. </w:t>
      </w:r>
    </w:p>
    <w:p w:rsidR="00B167D0" w:rsidRDefault="00B167D0" w:rsidP="00B167D0">
      <w:pPr>
        <w:spacing w:after="0" w:line="240" w:lineRule="auto"/>
        <w:rPr>
          <w:rFonts w:ascii="Times New Roman" w:hAnsi="Times New Roman"/>
          <w:b/>
          <w:bCs/>
          <w:color w:val="000000"/>
          <w:shd w:val="clear" w:color="auto" w:fill="FFFF00"/>
        </w:rPr>
      </w:pPr>
    </w:p>
    <w:p w:rsidR="00B167D0" w:rsidRDefault="00B167D0" w:rsidP="00B167D0">
      <w:pPr>
        <w:tabs>
          <w:tab w:val="left" w:pos="5308"/>
        </w:tabs>
        <w:spacing w:after="0" w:line="240" w:lineRule="auto"/>
        <w:rPr>
          <w:rFonts w:ascii="Tahoma" w:hAnsi="Tahoma" w:cs="Tahoma"/>
          <w:color w:val="000000"/>
        </w:rPr>
      </w:pPr>
      <w:r>
        <w:rPr>
          <w:rFonts w:ascii="Times New Roman" w:hAnsi="Times New Roman"/>
          <w:b/>
          <w:bCs/>
          <w:color w:val="000000"/>
          <w:shd w:val="clear" w:color="auto" w:fill="FFFF00"/>
        </w:rPr>
        <w:t>Effective Fall 2014:</w:t>
      </w:r>
      <w:r>
        <w:rPr>
          <w:rFonts w:ascii="Times New Roman" w:hAnsi="Times New Roman"/>
          <w:b/>
          <w:bCs/>
          <w:color w:val="000000"/>
        </w:rPr>
        <w:t xml:space="preserve"> Student E-Portfolio:</w:t>
      </w:r>
      <w:r>
        <w:rPr>
          <w:rFonts w:ascii="Times New Roman" w:hAnsi="Times New Roman"/>
          <w:b/>
          <w:bCs/>
          <w:color w:val="000000"/>
        </w:rPr>
        <w:tab/>
      </w:r>
    </w:p>
    <w:p w:rsidR="00B167D0" w:rsidRDefault="00B167D0" w:rsidP="00B167D0">
      <w:pPr>
        <w:spacing w:after="150" w:line="240" w:lineRule="auto"/>
        <w:rPr>
          <w:rFonts w:ascii="Tahoma" w:hAnsi="Tahoma" w:cs="Tahoma"/>
          <w:color w:val="000000"/>
        </w:rPr>
      </w:pPr>
      <w:r>
        <w:rPr>
          <w:rFonts w:ascii="Times New Roman" w:hAnsi="Times New Roman"/>
          <w:color w:val="000000"/>
        </w:rPr>
        <w:t>The instructor of the course will designate at least one graded assignment for possible inclusion in the student E-portfolio. Students applying for an AA, AS, AFA, AES, or AGE degree must document their learning outcomes with a graded assignment for each of the five general education goals by the time of graduation. These five assignments and a cover letter will be in the student E-portfolio in Canvas.</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366CFD" w:rsidP="00ED306F">
      <w:pPr>
        <w:spacing w:before="100" w:beforeAutospacing="1" w:after="100" w:afterAutospacing="1" w:line="240" w:lineRule="auto"/>
        <w:contextualSpacing/>
        <w:rPr>
          <w:rFonts w:ascii="Times New Roman" w:hAnsi="Times New Roman"/>
          <w:b/>
          <w:bCs/>
          <w:u w:val="single"/>
          <w:lang w:bidi="en-US"/>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12065</wp:posOffset>
                </wp:positionH>
                <wp:positionV relativeFrom="paragraph">
                  <wp:posOffset>41909</wp:posOffset>
                </wp:positionV>
                <wp:extent cx="5991225" cy="0"/>
                <wp:effectExtent l="0" t="1905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pt;margin-top:3.3pt;width:4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WqwIAAJY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C/fVNW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190745" w:rsidRPr="00190745" w:rsidRDefault="00190745" w:rsidP="00190745">
      <w:pPr>
        <w:spacing w:after="0" w:line="240" w:lineRule="auto"/>
        <w:rPr>
          <w:rFonts w:ascii="Times New Roman" w:hAnsi="Times New Roman"/>
          <w:b/>
          <w:u w:val="single"/>
        </w:rPr>
      </w:pPr>
      <w:r w:rsidRPr="00190745">
        <w:rPr>
          <w:rFonts w:ascii="Times New Roman" w:hAnsi="Times New Roman"/>
          <w:b/>
          <w:u w:val="single"/>
        </w:rPr>
        <w:t>Academic Support for Special Populations Students</w:t>
      </w:r>
    </w:p>
    <w:p w:rsidR="00190745" w:rsidRPr="00E01DAB" w:rsidRDefault="00190745" w:rsidP="00190745">
      <w:pPr>
        <w:spacing w:after="0" w:line="240" w:lineRule="auto"/>
        <w:rPr>
          <w:rFonts w:ascii="Times New Roman" w:hAnsi="Times New Roman"/>
          <w:sz w:val="20"/>
          <w:szCs w:val="20"/>
        </w:rPr>
      </w:pPr>
    </w:p>
    <w:p w:rsidR="00190745" w:rsidRPr="00190745" w:rsidRDefault="00190745" w:rsidP="00190745">
      <w:pPr>
        <w:spacing w:after="0" w:line="240" w:lineRule="auto"/>
        <w:rPr>
          <w:rFonts w:ascii="Times New Roman" w:hAnsi="Times New Roman"/>
        </w:rPr>
      </w:pPr>
      <w:r w:rsidRPr="00190745">
        <w:rPr>
          <w:rFonts w:ascii="Times New Roman" w:hAnsi="Times New Roman"/>
        </w:rPr>
        <w:t xml:space="preserve">McHenry County College offers support services for students with special needs.  It is the student's responsibility to meet with the </w:t>
      </w:r>
      <w:smartTag w:uri="urn:schemas-microsoft-com:office:smarttags" w:element="PersonName">
        <w:r w:rsidRPr="00190745">
          <w:rPr>
            <w:rFonts w:ascii="Times New Roman" w:hAnsi="Times New Roman"/>
          </w:rPr>
          <w:t>Special Needs</w:t>
        </w:r>
      </w:smartTag>
      <w:r w:rsidRPr="00190745">
        <w:rPr>
          <w:rFonts w:ascii="Times New Roman" w:hAnsi="Times New Roman"/>
        </w:rPr>
        <w:t xml:space="preserve"> Coordinator and provide current documentation regarding his/her disability and receive information about the accommodations that are available.</w:t>
      </w:r>
    </w:p>
    <w:p w:rsidR="00190745" w:rsidRPr="00E01DAB" w:rsidRDefault="00190745" w:rsidP="00190745">
      <w:pPr>
        <w:spacing w:after="0" w:line="240" w:lineRule="auto"/>
        <w:rPr>
          <w:rFonts w:ascii="Times New Roman" w:hAnsi="Times New Roman"/>
          <w:sz w:val="20"/>
          <w:szCs w:val="20"/>
        </w:rPr>
      </w:pPr>
    </w:p>
    <w:p w:rsidR="00190745" w:rsidRPr="00190745" w:rsidRDefault="00190745" w:rsidP="00190745">
      <w:pPr>
        <w:spacing w:after="0" w:line="240" w:lineRule="auto"/>
        <w:rPr>
          <w:rFonts w:ascii="Times New Roman" w:hAnsi="Times New Roman"/>
        </w:rPr>
      </w:pPr>
      <w:r w:rsidRPr="00190745">
        <w:rPr>
          <w:rFonts w:ascii="Times New Roman" w:hAnsi="Times New Roman"/>
        </w:rPr>
        <w:t xml:space="preserve">In addition, as a student enrolled in a career or technical education program at McHenry County College, you may be eligible for services and assistance under the Carl D. Perkins III Grant. Grant funds are used, in part, to assist students who are at risk of not succeeding in their educational pursuits. </w:t>
      </w:r>
    </w:p>
    <w:p w:rsidR="00190745" w:rsidRPr="00E01DAB" w:rsidRDefault="00190745" w:rsidP="00190745">
      <w:pPr>
        <w:spacing w:after="0" w:line="240" w:lineRule="auto"/>
        <w:rPr>
          <w:rFonts w:ascii="Times New Roman" w:hAnsi="Times New Roman"/>
          <w:sz w:val="20"/>
          <w:szCs w:val="20"/>
        </w:rPr>
      </w:pPr>
    </w:p>
    <w:p w:rsidR="00190745" w:rsidRPr="00E01DAB" w:rsidRDefault="00190745" w:rsidP="00E01DAB">
      <w:pPr>
        <w:spacing w:after="0" w:line="240" w:lineRule="auto"/>
        <w:rPr>
          <w:rFonts w:ascii="Times New Roman" w:hAnsi="Times New Roman"/>
          <w:b/>
        </w:rPr>
      </w:pPr>
      <w:r w:rsidRPr="00190745">
        <w:rPr>
          <w:rFonts w:ascii="Times New Roman" w:hAnsi="Times New Roman"/>
        </w:rPr>
        <w:t xml:space="preserve">The traits that often prevent students from succeeding are: economic disadvantage, academic disadvantage, disability/disabilities, single parent, displaced homemaker, nontraditional, and limited English proficiency (LEP). The definitions of each trait are available in the Special Needs Office.  Students with one or more of these traits are referred to as </w:t>
      </w:r>
      <w:r w:rsidRPr="00190745">
        <w:rPr>
          <w:rFonts w:ascii="Times New Roman" w:hAnsi="Times New Roman"/>
          <w:b/>
        </w:rPr>
        <w:t xml:space="preserve">Perkins Special Populations Students.  </w:t>
      </w:r>
      <w:r w:rsidRPr="00190745">
        <w:rPr>
          <w:rFonts w:ascii="Times New Roman" w:hAnsi="Times New Roman"/>
        </w:rPr>
        <w:t xml:space="preserve">If you would like to know if you are eligible for services at anytime during the semester, please do not hesitate to contact the Special Needs Coordinator. The office is Room A260, and phone number is (815) 455-8676. </w:t>
      </w:r>
    </w:p>
    <w:p w:rsidR="00ED306F" w:rsidRPr="00F117AE" w:rsidRDefault="00ED306F" w:rsidP="00ED306F">
      <w:pPr>
        <w:autoSpaceDE w:val="0"/>
        <w:autoSpaceDN w:val="0"/>
        <w:adjustRightInd w:val="0"/>
        <w:spacing w:after="0" w:line="240" w:lineRule="auto"/>
        <w:rPr>
          <w:rFonts w:ascii="Times New Roman" w:hAnsi="Times New Roman"/>
          <w:b/>
          <w:bCs/>
          <w:lang w:bidi="en-US"/>
        </w:rPr>
      </w:pPr>
    </w:p>
    <w:p w:rsidR="00E01DAB" w:rsidRDefault="00E01DAB" w:rsidP="00ED306F">
      <w:pPr>
        <w:autoSpaceDE w:val="0"/>
        <w:autoSpaceDN w:val="0"/>
        <w:adjustRightInd w:val="0"/>
        <w:spacing w:after="0" w:line="240" w:lineRule="auto"/>
        <w:rPr>
          <w:rFonts w:ascii="Times New Roman" w:hAnsi="Times New Roman"/>
          <w:b/>
          <w:bCs/>
          <w:u w:val="single"/>
          <w:lang w:bidi="en-US"/>
        </w:rPr>
      </w:pPr>
    </w:p>
    <w:p w:rsidR="00ED306F" w:rsidRPr="00F117AE" w:rsidRDefault="00ED306F" w:rsidP="00ED306F">
      <w:pPr>
        <w:autoSpaceDE w:val="0"/>
        <w:autoSpaceDN w:val="0"/>
        <w:adjustRightInd w:val="0"/>
        <w:spacing w:after="0" w:line="240" w:lineRule="auto"/>
        <w:rPr>
          <w:rFonts w:ascii="Times New Roman" w:hAnsi="Times New Roman"/>
          <w:u w:val="single"/>
          <w:lang w:bidi="en-US"/>
        </w:rPr>
      </w:pPr>
      <w:r w:rsidRPr="00F117AE">
        <w:rPr>
          <w:rFonts w:ascii="Times New Roman" w:hAnsi="Times New Roman"/>
          <w:b/>
          <w:bCs/>
          <w:u w:val="single"/>
          <w:lang w:bidi="en-US"/>
        </w:rPr>
        <w:t>Academic Integrity</w:t>
      </w:r>
      <w:r w:rsidRPr="00F117AE">
        <w:rPr>
          <w:rFonts w:ascii="Times New Roman" w:hAnsi="Times New Roman"/>
          <w:u w:val="single"/>
          <w:lang w:bidi="en-US"/>
        </w:rPr>
        <w:t xml:space="preserve"> </w:t>
      </w: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College will be imposed by authorized College personnel.</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autoSpaceDE w:val="0"/>
        <w:autoSpaceDN w:val="0"/>
        <w:adjustRightInd w:val="0"/>
        <w:spacing w:after="0" w:line="240" w:lineRule="auto"/>
        <w:rPr>
          <w:rFonts w:ascii="Times New Roman" w:hAnsi="Times New Roman"/>
          <w:b/>
          <w:bCs/>
          <w:u w:val="single"/>
        </w:rPr>
      </w:pPr>
      <w:r w:rsidRPr="00F117AE">
        <w:rPr>
          <w:rFonts w:ascii="Times New Roman" w:hAnsi="Times New Roman"/>
          <w:b/>
          <w:bCs/>
          <w:u w:val="single"/>
        </w:rPr>
        <w:t>Copyright Policy</w:t>
      </w: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MCC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ED306F" w:rsidRPr="00F117AE" w:rsidRDefault="00ED306F" w:rsidP="00ED306F">
      <w:pPr>
        <w:autoSpaceDE w:val="0"/>
        <w:autoSpaceDN w:val="0"/>
        <w:adjustRightInd w:val="0"/>
        <w:spacing w:after="0" w:line="240" w:lineRule="auto"/>
        <w:rPr>
          <w:rFonts w:ascii="Times New Roman" w:hAnsi="Times New Roman"/>
        </w:rPr>
      </w:pP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ED306F" w:rsidRPr="00F117AE" w:rsidRDefault="00ED306F" w:rsidP="00ED306F">
      <w:pPr>
        <w:autoSpaceDE w:val="0"/>
        <w:autoSpaceDN w:val="0"/>
        <w:adjustRightInd w:val="0"/>
        <w:spacing w:after="0" w:line="240" w:lineRule="auto"/>
        <w:rPr>
          <w:rFonts w:ascii="Times New Roman" w:hAnsi="Times New Roman"/>
          <w:b/>
          <w:bCs/>
        </w:rPr>
      </w:pPr>
    </w:p>
    <w:p w:rsidR="00ED306F" w:rsidRPr="00F117AE" w:rsidRDefault="00ED306F" w:rsidP="00ED306F">
      <w:pPr>
        <w:autoSpaceDE w:val="0"/>
        <w:autoSpaceDN w:val="0"/>
        <w:adjustRightInd w:val="0"/>
        <w:spacing w:after="0" w:line="240" w:lineRule="auto"/>
        <w:rPr>
          <w:rFonts w:ascii="Times New Roman" w:hAnsi="Times New Roman"/>
          <w:b/>
          <w:bCs/>
          <w:u w:val="single"/>
        </w:rPr>
      </w:pPr>
      <w:r w:rsidRPr="00F117AE">
        <w:rPr>
          <w:rFonts w:ascii="Times New Roman" w:hAnsi="Times New Roman"/>
          <w:b/>
          <w:bCs/>
          <w:u w:val="single"/>
        </w:rPr>
        <w:t>Student Code of Conduct and the Judicial Process</w:t>
      </w: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Consistent with the MCC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at MCC.</w:t>
      </w:r>
    </w:p>
    <w:p w:rsidR="00ED306F" w:rsidRPr="00F117AE" w:rsidRDefault="00ED306F" w:rsidP="00ED306F">
      <w:pPr>
        <w:autoSpaceDE w:val="0"/>
        <w:autoSpaceDN w:val="0"/>
        <w:adjustRightInd w:val="0"/>
        <w:spacing w:after="0" w:line="240" w:lineRule="auto"/>
        <w:rPr>
          <w:rFonts w:ascii="Times New Roman" w:hAnsi="Times New Roman"/>
        </w:rPr>
      </w:pP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MCC has adopted a Student Code of Conduct and judicial process to maintain a learning environment of respect, civility, safety, and integrity for all members of the MCC community.</w:t>
      </w:r>
    </w:p>
    <w:p w:rsidR="00ED306F" w:rsidRPr="00F117AE" w:rsidRDefault="00ED306F" w:rsidP="00ED306F">
      <w:pPr>
        <w:autoSpaceDE w:val="0"/>
        <w:autoSpaceDN w:val="0"/>
        <w:adjustRightInd w:val="0"/>
        <w:spacing w:after="0" w:line="240" w:lineRule="auto"/>
        <w:rPr>
          <w:rFonts w:ascii="Times New Roman" w:hAnsi="Times New Roman"/>
        </w:rPr>
      </w:pP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Whenever possible, sanctions for violations of the Student Code of Conduct may be educational in nature. However, violations affecting the health and safety of members of the MCC community are deemed to be the most serious. Therefore, acts of violence, threats or dangerous behavior are most likely to result in a suspension from the College. Violations of the academic dishonesty policy may also result in suspension or expulsion from the institution and/or reduced or failing grade.</w:t>
      </w:r>
    </w:p>
    <w:p w:rsidR="00ED306F" w:rsidRPr="00F117AE" w:rsidRDefault="00ED306F" w:rsidP="00ED306F">
      <w:pPr>
        <w:autoSpaceDE w:val="0"/>
        <w:autoSpaceDN w:val="0"/>
        <w:adjustRightInd w:val="0"/>
        <w:spacing w:after="0" w:line="240" w:lineRule="auto"/>
        <w:rPr>
          <w:rFonts w:ascii="Times New Roman" w:hAnsi="Times New Roman"/>
          <w:b/>
          <w:bCs/>
        </w:rPr>
      </w:pPr>
    </w:p>
    <w:p w:rsidR="001142EF" w:rsidRDefault="001142EF" w:rsidP="00ED306F">
      <w:pPr>
        <w:autoSpaceDE w:val="0"/>
        <w:autoSpaceDN w:val="0"/>
        <w:adjustRightInd w:val="0"/>
        <w:spacing w:after="0" w:line="240" w:lineRule="auto"/>
        <w:rPr>
          <w:rFonts w:ascii="Times New Roman" w:hAnsi="Times New Roman"/>
          <w:b/>
          <w:bCs/>
          <w:u w:val="single"/>
        </w:rPr>
      </w:pPr>
    </w:p>
    <w:p w:rsidR="00ED306F" w:rsidRPr="00F117AE" w:rsidRDefault="00ED306F" w:rsidP="00ED306F">
      <w:pPr>
        <w:autoSpaceDE w:val="0"/>
        <w:autoSpaceDN w:val="0"/>
        <w:adjustRightInd w:val="0"/>
        <w:spacing w:after="0" w:line="240" w:lineRule="auto"/>
        <w:rPr>
          <w:rFonts w:ascii="Times New Roman" w:hAnsi="Times New Roman"/>
          <w:b/>
          <w:bCs/>
          <w:u w:val="single"/>
        </w:rPr>
      </w:pPr>
      <w:r w:rsidRPr="00F117AE">
        <w:rPr>
          <w:rFonts w:ascii="Times New Roman" w:hAnsi="Times New Roman"/>
          <w:b/>
          <w:bCs/>
          <w:u w:val="single"/>
        </w:rPr>
        <w:t>Children on Campus</w:t>
      </w: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For the safety of children on campus, children (i.e., less than 16 years of age) are not permitted on campus unattended by a parent/guardian, except when they are attending classes offered by MCC for children. The College requires that no children be allowed into a classroom/laboratory environment, including the Testing Center, Learning Center and computer labs, solely for the purpose of a parent/guardian to provide direct supervision of his/her child.</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autoSpaceDE w:val="0"/>
        <w:autoSpaceDN w:val="0"/>
        <w:adjustRightInd w:val="0"/>
        <w:spacing w:after="0" w:line="240" w:lineRule="auto"/>
        <w:rPr>
          <w:rFonts w:ascii="Times New Roman" w:hAnsi="Times New Roman"/>
          <w:b/>
          <w:bCs/>
          <w:u w:val="single"/>
        </w:rPr>
      </w:pPr>
      <w:r w:rsidRPr="00F117AE">
        <w:rPr>
          <w:rFonts w:ascii="Times New Roman" w:hAnsi="Times New Roman"/>
          <w:b/>
          <w:bCs/>
          <w:u w:val="single"/>
        </w:rPr>
        <w:t>Teaching Schedule</w:t>
      </w:r>
    </w:p>
    <w:p w:rsidR="00ED306F" w:rsidRPr="00F117AE" w:rsidRDefault="00ED306F" w:rsidP="00ED306F">
      <w:pPr>
        <w:autoSpaceDE w:val="0"/>
        <w:autoSpaceDN w:val="0"/>
        <w:adjustRightInd w:val="0"/>
        <w:spacing w:after="0" w:line="240" w:lineRule="auto"/>
        <w:rPr>
          <w:rFonts w:ascii="Times New Roman" w:hAnsi="Times New Roman"/>
        </w:rPr>
      </w:pPr>
      <w:r w:rsidRPr="00F117AE">
        <w:rPr>
          <w:rFonts w:ascii="Times New Roman" w:hAnsi="Times New Roman"/>
        </w:rPr>
        <w:t>The scheduling of the activities and teaching strategies on this syllabus, but not the objectives or content, may be altered at any time at the discretion of the instructor.</w:t>
      </w:r>
    </w:p>
    <w:p w:rsidR="00ED306F" w:rsidRPr="00F117AE" w:rsidRDefault="00366CFD" w:rsidP="00ED306F">
      <w:pPr>
        <w:autoSpaceDE w:val="0"/>
        <w:autoSpaceDN w:val="0"/>
        <w:adjustRightInd w:val="0"/>
        <w:spacing w:after="0" w:line="240" w:lineRule="auto"/>
        <w:rPr>
          <w:rFonts w:ascii="Times New Roman" w:hAnsi="Times New Roman"/>
          <w:lang w:bidi="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95249</wp:posOffset>
                </wp:positionV>
                <wp:extent cx="5991225" cy="0"/>
                <wp:effectExtent l="0" t="1905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5pt;margin-top:7.5pt;width:471.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" strokecolor="#8064a2" strokeweight="3pt">
                <v:shadow color="#3f3151" opacity=".5" offset="1pt"/>
              </v:shape>
            </w:pict>
          </mc:Fallback>
        </mc:AlternateContent>
      </w:r>
      <w:r w:rsidR="00ED306F" w:rsidRPr="00F117AE">
        <w:rPr>
          <w:rFonts w:ascii="Times New Roman" w:hAnsi="Times New Roman"/>
          <w:lang w:bidi="en-US"/>
        </w:rPr>
        <w:t>  </w:t>
      </w: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01DAB" w:rsidRDefault="00E01DAB" w:rsidP="00ED306F">
      <w:pPr>
        <w:spacing w:before="100" w:beforeAutospacing="1" w:after="100" w:afterAutospacing="1" w:line="240" w:lineRule="auto"/>
        <w:contextualSpacing/>
        <w:rPr>
          <w:rFonts w:ascii="Times New Roman" w:hAnsi="Times New Roman"/>
          <w:b/>
          <w:bCs/>
          <w:u w:val="single"/>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u w:val="single"/>
          <w:lang w:bidi="en-US"/>
        </w:rPr>
        <w:t>Resources</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lang w:bidi="en-US"/>
        </w:rPr>
        <w:t xml:space="preserve">The following are useful resources available to you as a student at McHenry County College: </w: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Advising and Transfer Center:</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479-7565; Office A257</w:t>
      </w:r>
    </w:p>
    <w:p w:rsidR="00ED306F" w:rsidRPr="00F117AE" w:rsidRDefault="001817CC" w:rsidP="00ED306F">
      <w:pPr>
        <w:spacing w:before="100" w:beforeAutospacing="1" w:after="100" w:afterAutospacing="1" w:line="240" w:lineRule="auto"/>
        <w:contextualSpacing/>
        <w:rPr>
          <w:rFonts w:ascii="Times New Roman" w:hAnsi="Times New Roman"/>
          <w:u w:val="single"/>
          <w:lang w:bidi="en-US"/>
        </w:rPr>
      </w:pPr>
      <w:r w:rsidRPr="00F117AE">
        <w:rPr>
          <w:rFonts w:ascii="Times New Roman" w:hAnsi="Times New Roman"/>
          <w:u w:val="single"/>
          <w:lang w:bidi="en-US"/>
        </w:rPr>
        <w:fldChar w:fldCharType="begin"/>
      </w:r>
      <w:r w:rsidR="00ED306F" w:rsidRPr="00F117AE">
        <w:rPr>
          <w:rFonts w:ascii="Times New Roman" w:hAnsi="Times New Roman"/>
          <w:u w:val="single"/>
          <w:lang w:bidi="en-US"/>
        </w:rPr>
        <w:instrText xml:space="preserve"> HYPERLINK "http://www.mchenry.edu/ATC/Index.asp</w:instrText>
      </w: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u w:val="single"/>
          <w:lang w:bidi="en-US"/>
        </w:rPr>
        <w:instrText xml:space="preserve">" </w:instrText>
      </w:r>
      <w:r w:rsidR="001817CC" w:rsidRPr="00F117AE">
        <w:rPr>
          <w:rFonts w:ascii="Times New Roman" w:hAnsi="Times New Roman"/>
          <w:u w:val="single"/>
          <w:lang w:bidi="en-US"/>
        </w:rPr>
        <w:fldChar w:fldCharType="separate"/>
      </w:r>
      <w:r w:rsidRPr="00F117AE">
        <w:rPr>
          <w:rFonts w:ascii="Times New Roman" w:hAnsi="Times New Roman"/>
          <w:lang w:bidi="en-US"/>
        </w:rPr>
        <w:t>www.mchenry.edu/</w:t>
      </w:r>
      <w:r w:rsidR="00B167D0">
        <w:rPr>
          <w:rFonts w:ascii="Times New Roman" w:hAnsi="Times New Roman"/>
          <w:lang w:bidi="en-US"/>
        </w:rPr>
        <w:t>atc</w:t>
      </w:r>
    </w:p>
    <w:p w:rsidR="00ED306F" w:rsidRPr="00F117AE" w:rsidRDefault="001817CC"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u w:val="single"/>
          <w:lang w:bidi="en-US"/>
        </w:rPr>
        <w:fldChar w:fldCharType="end"/>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Counseling:</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455-8765; Office A257</w:t>
      </w:r>
    </w:p>
    <w:p w:rsidR="00ED306F" w:rsidRPr="00F117AE" w:rsidRDefault="00B50A0B" w:rsidP="00ED306F">
      <w:pPr>
        <w:spacing w:before="100" w:beforeAutospacing="1" w:after="100" w:afterAutospacing="1" w:line="240" w:lineRule="auto"/>
        <w:contextualSpacing/>
        <w:rPr>
          <w:rFonts w:ascii="Times New Roman" w:hAnsi="Times New Roman"/>
          <w:u w:val="single"/>
          <w:lang w:bidi="en-US"/>
        </w:rPr>
      </w:pPr>
      <w:hyperlink r:id="rId15" w:history="1">
        <w:r w:rsidR="00ED306F" w:rsidRPr="00F117AE">
          <w:rPr>
            <w:rFonts w:ascii="Times New Roman" w:hAnsi="Times New Roman"/>
            <w:lang w:bidi="en-US"/>
          </w:rPr>
          <w:t>www.mchenry.edu/counseling</w:t>
        </w:r>
      </w:hyperlink>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Financial Aid:</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455-8761; Office A262</w:t>
      </w:r>
    </w:p>
    <w:p w:rsidR="00ED306F" w:rsidRPr="00F117AE" w:rsidRDefault="00B50A0B" w:rsidP="00ED306F">
      <w:pPr>
        <w:spacing w:before="100" w:beforeAutospacing="1" w:after="100" w:afterAutospacing="1" w:line="240" w:lineRule="auto"/>
        <w:contextualSpacing/>
        <w:rPr>
          <w:rFonts w:ascii="Times New Roman" w:hAnsi="Times New Roman"/>
          <w:b/>
          <w:bCs/>
          <w:lang w:bidi="en-US"/>
        </w:rPr>
      </w:pPr>
      <w:hyperlink r:id="rId16" w:history="1">
        <w:r w:rsidR="00ED306F" w:rsidRPr="00F117AE">
          <w:rPr>
            <w:rFonts w:ascii="Times New Roman" w:hAnsi="Times New Roman"/>
            <w:bCs/>
            <w:lang w:bidi="en-US"/>
          </w:rPr>
          <w:t>www.mchenry.edu/financialaid</w:t>
        </w:r>
      </w:hyperlink>
      <w:r w:rsidR="00ED306F" w:rsidRPr="00F117AE">
        <w:rPr>
          <w:rFonts w:ascii="Times New Roman" w:hAnsi="Times New Roman"/>
          <w:bCs/>
          <w:u w:val="single"/>
          <w:lang w:bidi="en-US"/>
        </w:rPr>
        <w:t xml:space="preserve"> </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Library:</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455-8533; Office A212</w:t>
      </w:r>
    </w:p>
    <w:p w:rsidR="00ED306F" w:rsidRPr="00F117AE" w:rsidRDefault="00B50A0B" w:rsidP="00ED306F">
      <w:pPr>
        <w:spacing w:before="100" w:beforeAutospacing="1" w:after="100" w:afterAutospacing="1" w:line="240" w:lineRule="auto"/>
        <w:contextualSpacing/>
        <w:rPr>
          <w:rFonts w:ascii="Times New Roman" w:hAnsi="Times New Roman"/>
          <w:bCs/>
          <w:u w:val="single"/>
          <w:lang w:bidi="en-US"/>
        </w:rPr>
      </w:pPr>
      <w:hyperlink r:id="rId17" w:history="1">
        <w:r w:rsidR="00ED306F" w:rsidRPr="00F117AE">
          <w:rPr>
            <w:rFonts w:ascii="Times New Roman" w:hAnsi="Times New Roman"/>
            <w:bCs/>
            <w:lang w:bidi="en-US"/>
          </w:rPr>
          <w:t>www.mchenry.edu/library</w:t>
        </w:r>
      </w:hyperlink>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t>Special Needs:</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455-8676; Office A260</w:t>
      </w:r>
    </w:p>
    <w:p w:rsidR="00ED306F" w:rsidRPr="00F117AE" w:rsidRDefault="00B50A0B" w:rsidP="00ED306F">
      <w:pPr>
        <w:spacing w:before="100" w:beforeAutospacing="1" w:after="100" w:afterAutospacing="1" w:line="240" w:lineRule="auto"/>
        <w:contextualSpacing/>
        <w:rPr>
          <w:rFonts w:ascii="Times New Roman" w:hAnsi="Times New Roman"/>
          <w:u w:val="single"/>
          <w:lang w:bidi="en-US"/>
        </w:rPr>
      </w:pPr>
      <w:hyperlink r:id="rId18" w:history="1">
        <w:r w:rsidR="00ED306F" w:rsidRPr="00F117AE">
          <w:rPr>
            <w:rFonts w:ascii="Times New Roman" w:hAnsi="Times New Roman"/>
            <w:lang w:bidi="en-US"/>
          </w:rPr>
          <w:t>www.mchenry.edu/specialneeds</w:t>
        </w:r>
      </w:hyperlink>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p>
    <w:p w:rsidR="00ED306F" w:rsidRPr="00F117AE" w:rsidRDefault="00ED306F" w:rsidP="00ED306F">
      <w:pPr>
        <w:spacing w:before="100" w:beforeAutospacing="1" w:after="100" w:afterAutospacing="1" w:line="240" w:lineRule="auto"/>
        <w:contextualSpacing/>
        <w:rPr>
          <w:rFonts w:ascii="Times New Roman" w:hAnsi="Times New Roman"/>
          <w:lang w:bidi="en-US"/>
        </w:rPr>
      </w:pPr>
      <w:r w:rsidRPr="00F117AE">
        <w:rPr>
          <w:rFonts w:ascii="Times New Roman" w:hAnsi="Times New Roman"/>
          <w:b/>
          <w:bCs/>
          <w:lang w:bidi="en-US"/>
        </w:rPr>
        <w:t>Tutoring and Study Skills (Sage Learning Center):</w:t>
      </w:r>
      <w:r w:rsidRPr="00F117AE">
        <w:rPr>
          <w:rFonts w:ascii="Times New Roman" w:hAnsi="Times New Roman"/>
          <w:lang w:bidi="en-US"/>
        </w:rPr>
        <w:t xml:space="preserve"> </w:t>
      </w:r>
    </w:p>
    <w:p w:rsidR="00ED306F" w:rsidRPr="00F117AE" w:rsidRDefault="00ED306F" w:rsidP="00ED306F">
      <w:pPr>
        <w:spacing w:before="100" w:beforeAutospacing="1" w:after="100" w:afterAutospacing="1" w:line="240" w:lineRule="auto"/>
        <w:contextualSpacing/>
        <w:rPr>
          <w:rFonts w:ascii="Times New Roman" w:hAnsi="Times New Roman"/>
          <w:b/>
          <w:bCs/>
          <w:lang w:bidi="en-US"/>
        </w:rPr>
      </w:pPr>
      <w:r w:rsidRPr="00F117AE">
        <w:rPr>
          <w:rFonts w:ascii="Times New Roman" w:hAnsi="Times New Roman"/>
          <w:b/>
          <w:bCs/>
          <w:lang w:bidi="en-US"/>
        </w:rPr>
        <w:t>Phone (815) 455-8579; Office A247</w:t>
      </w:r>
    </w:p>
    <w:p w:rsidR="00ED306F" w:rsidRPr="00F117AE" w:rsidRDefault="00B50A0B" w:rsidP="00ED306F">
      <w:pPr>
        <w:spacing w:before="100" w:beforeAutospacing="1" w:after="100" w:afterAutospacing="1" w:line="240" w:lineRule="auto"/>
        <w:contextualSpacing/>
        <w:rPr>
          <w:rFonts w:ascii="Times New Roman" w:hAnsi="Times New Roman"/>
          <w:lang w:bidi="en-US"/>
        </w:rPr>
      </w:pPr>
      <w:hyperlink r:id="rId19" w:history="1">
        <w:r w:rsidR="00ED306F" w:rsidRPr="00F117AE">
          <w:rPr>
            <w:rFonts w:ascii="Times New Roman" w:hAnsi="Times New Roman"/>
            <w:u w:val="single"/>
            <w:lang w:bidi="en-US"/>
          </w:rPr>
          <w:t>www.mchenry.edu/sage</w:t>
        </w:r>
      </w:hyperlink>
    </w:p>
    <w:p w:rsidR="00ED306F" w:rsidRDefault="00ED306F">
      <w:pPr>
        <w:widowControl w:val="0"/>
        <w:tabs>
          <w:tab w:val="left" w:pos="90"/>
        </w:tabs>
        <w:autoSpaceDE w:val="0"/>
        <w:autoSpaceDN w:val="0"/>
        <w:adjustRightInd w:val="0"/>
        <w:spacing w:after="0" w:line="240" w:lineRule="auto"/>
        <w:rPr>
          <w:rFonts w:ascii="Times New Roman" w:hAnsi="Times New Roman"/>
        </w:rPr>
      </w:pPr>
    </w:p>
    <w:p w:rsidR="00366CFD" w:rsidRDefault="00366CFD">
      <w:pPr>
        <w:widowControl w:val="0"/>
        <w:tabs>
          <w:tab w:val="left" w:pos="90"/>
        </w:tabs>
        <w:autoSpaceDE w:val="0"/>
        <w:autoSpaceDN w:val="0"/>
        <w:adjustRightInd w:val="0"/>
        <w:spacing w:after="0" w:line="240" w:lineRule="auto"/>
        <w:rPr>
          <w:rFonts w:ascii="Times New Roman" w:hAnsi="Times New Roman"/>
        </w:rPr>
      </w:pPr>
    </w:p>
    <w:p w:rsidR="00366CFD" w:rsidRDefault="00366CFD">
      <w:pPr>
        <w:widowControl w:val="0"/>
        <w:tabs>
          <w:tab w:val="left" w:pos="90"/>
        </w:tabs>
        <w:autoSpaceDE w:val="0"/>
        <w:autoSpaceDN w:val="0"/>
        <w:adjustRightInd w:val="0"/>
        <w:spacing w:after="0" w:line="240" w:lineRule="auto"/>
        <w:rPr>
          <w:rFonts w:ascii="Times New Roman" w:hAnsi="Times New Roman"/>
        </w:rPr>
      </w:pPr>
    </w:p>
    <w:p w:rsidR="00366CFD" w:rsidRPr="00F117AE" w:rsidRDefault="00366CFD">
      <w:pPr>
        <w:widowControl w:val="0"/>
        <w:tabs>
          <w:tab w:val="left" w:pos="90"/>
        </w:tabs>
        <w:autoSpaceDE w:val="0"/>
        <w:autoSpaceDN w:val="0"/>
        <w:adjustRightInd w:val="0"/>
        <w:spacing w:after="0" w:line="240" w:lineRule="auto"/>
        <w:rPr>
          <w:rFonts w:ascii="Times New Roman" w:hAnsi="Times New Roman"/>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bookmarkStart w:id="0" w:name="_GoBack"/>
      <w:bookmarkEnd w:id="0"/>
    </w:p>
    <w:sectPr w:rsidR="00366CFD" w:rsidRPr="00F117AE" w:rsidSect="00E01DAB">
      <w:footerReference w:type="default" r:id="rId20"/>
      <w:headerReference w:type="first" r:id="rId21"/>
      <w:footerReference w:type="first" r:id="rId22"/>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0B" w:rsidRDefault="00B50A0B" w:rsidP="00ED306F">
      <w:pPr>
        <w:spacing w:after="0" w:line="240" w:lineRule="auto"/>
      </w:pPr>
      <w:r>
        <w:separator/>
      </w:r>
    </w:p>
  </w:endnote>
  <w:endnote w:type="continuationSeparator" w:id="0">
    <w:p w:rsidR="00B50A0B" w:rsidRDefault="00B50A0B" w:rsidP="00ED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D0" w:rsidRDefault="00B167D0">
    <w:pPr>
      <w:pStyle w:val="Footer"/>
      <w:jc w:val="right"/>
    </w:pPr>
    <w:r>
      <w:t xml:space="preserve">Page </w:t>
    </w:r>
    <w:r w:rsidR="001817CC">
      <w:rPr>
        <w:b/>
        <w:bCs/>
        <w:sz w:val="24"/>
        <w:szCs w:val="24"/>
      </w:rPr>
      <w:fldChar w:fldCharType="begin"/>
    </w:r>
    <w:r>
      <w:rPr>
        <w:b/>
        <w:bCs/>
      </w:rPr>
      <w:instrText xml:space="preserve"> PAGE </w:instrText>
    </w:r>
    <w:r w:rsidR="001817CC">
      <w:rPr>
        <w:b/>
        <w:bCs/>
        <w:sz w:val="24"/>
        <w:szCs w:val="24"/>
      </w:rPr>
      <w:fldChar w:fldCharType="separate"/>
    </w:r>
    <w:r w:rsidR="00366CFD">
      <w:rPr>
        <w:b/>
        <w:bCs/>
        <w:noProof/>
      </w:rPr>
      <w:t>7</w:t>
    </w:r>
    <w:r w:rsidR="001817CC">
      <w:rPr>
        <w:b/>
        <w:bCs/>
        <w:sz w:val="24"/>
        <w:szCs w:val="24"/>
      </w:rPr>
      <w:fldChar w:fldCharType="end"/>
    </w:r>
    <w:r>
      <w:t xml:space="preserve"> of </w:t>
    </w:r>
    <w:r w:rsidR="001817CC">
      <w:rPr>
        <w:b/>
        <w:bCs/>
        <w:sz w:val="24"/>
        <w:szCs w:val="24"/>
      </w:rPr>
      <w:fldChar w:fldCharType="begin"/>
    </w:r>
    <w:r>
      <w:rPr>
        <w:b/>
        <w:bCs/>
      </w:rPr>
      <w:instrText xml:space="preserve"> NUMPAGES  </w:instrText>
    </w:r>
    <w:r w:rsidR="001817CC">
      <w:rPr>
        <w:b/>
        <w:bCs/>
        <w:sz w:val="24"/>
        <w:szCs w:val="24"/>
      </w:rPr>
      <w:fldChar w:fldCharType="separate"/>
    </w:r>
    <w:r w:rsidR="00366CFD">
      <w:rPr>
        <w:b/>
        <w:bCs/>
        <w:noProof/>
      </w:rPr>
      <w:t>7</w:t>
    </w:r>
    <w:r w:rsidR="001817CC">
      <w:rPr>
        <w:b/>
        <w:bCs/>
        <w:sz w:val="24"/>
        <w:szCs w:val="24"/>
      </w:rPr>
      <w:fldChar w:fldCharType="end"/>
    </w:r>
  </w:p>
  <w:p w:rsidR="00B167D0" w:rsidRDefault="00B16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4C" w:rsidRDefault="001817CC">
    <w:pPr>
      <w:pStyle w:val="Footer"/>
      <w:jc w:val="right"/>
    </w:pPr>
    <w:r>
      <w:fldChar w:fldCharType="begin"/>
    </w:r>
    <w:r w:rsidR="00BA75DA">
      <w:instrText xml:space="preserve"> PAGE   \* MERGEFORMAT </w:instrText>
    </w:r>
    <w:r>
      <w:fldChar w:fldCharType="separate"/>
    </w:r>
    <w:r w:rsidR="00366CFD">
      <w:rPr>
        <w:noProof/>
      </w:rPr>
      <w:t>1</w:t>
    </w:r>
    <w:r>
      <w:rPr>
        <w:noProof/>
      </w:rPr>
      <w:fldChar w:fldCharType="end"/>
    </w:r>
  </w:p>
  <w:p w:rsidR="0039794C" w:rsidRDefault="0039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0B" w:rsidRDefault="00B50A0B" w:rsidP="00ED306F">
      <w:pPr>
        <w:spacing w:after="0" w:line="240" w:lineRule="auto"/>
      </w:pPr>
      <w:r>
        <w:separator/>
      </w:r>
    </w:p>
  </w:footnote>
  <w:footnote w:type="continuationSeparator" w:id="0">
    <w:p w:rsidR="00B50A0B" w:rsidRDefault="00B50A0B" w:rsidP="00ED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5" w:rsidRDefault="00AB3C66" w:rsidP="00190745">
    <w:pPr>
      <w:pStyle w:val="Header"/>
      <w:jc w:val="center"/>
    </w:pPr>
    <w:r>
      <w:rPr>
        <w:noProof/>
      </w:rPr>
      <w:drawing>
        <wp:inline distT="0" distB="0" distL="0" distR="0">
          <wp:extent cx="1396365" cy="511175"/>
          <wp:effectExtent l="19050" t="0" r="0" b="0"/>
          <wp:docPr id="1" name="Picture 1" descr="MCC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black copy"/>
                  <pic:cNvPicPr>
                    <a:picLocks noChangeAspect="1" noChangeArrowheads="1"/>
                  </pic:cNvPicPr>
                </pic:nvPicPr>
                <pic:blipFill>
                  <a:blip r:embed="rId1"/>
                  <a:srcRect/>
                  <a:stretch>
                    <a:fillRect/>
                  </a:stretch>
                </pic:blipFill>
                <pic:spPr bwMode="auto">
                  <a:xfrm>
                    <a:off x="0" y="0"/>
                    <a:ext cx="1396365" cy="511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A0B"/>
    <w:multiLevelType w:val="hybridMultilevel"/>
    <w:tmpl w:val="303487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4CD"/>
    <w:multiLevelType w:val="hybridMultilevel"/>
    <w:tmpl w:val="6AF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0372"/>
    <w:multiLevelType w:val="hybridMultilevel"/>
    <w:tmpl w:val="D048FD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8452D"/>
    <w:multiLevelType w:val="hybridMultilevel"/>
    <w:tmpl w:val="3ECEDB72"/>
    <w:lvl w:ilvl="0" w:tplc="001A5E5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13119A"/>
    <w:multiLevelType w:val="hybridMultilevel"/>
    <w:tmpl w:val="C6F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D27A9"/>
    <w:multiLevelType w:val="hybridMultilevel"/>
    <w:tmpl w:val="5ECC3E1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8B2E04"/>
    <w:multiLevelType w:val="hybridMultilevel"/>
    <w:tmpl w:val="0844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56827"/>
    <w:multiLevelType w:val="hybridMultilevel"/>
    <w:tmpl w:val="B19E663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B562C"/>
    <w:multiLevelType w:val="hybridMultilevel"/>
    <w:tmpl w:val="4ADC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6F"/>
    <w:rsid w:val="00010531"/>
    <w:rsid w:val="00023BE2"/>
    <w:rsid w:val="00057351"/>
    <w:rsid w:val="000A4831"/>
    <w:rsid w:val="000E716F"/>
    <w:rsid w:val="00103AF5"/>
    <w:rsid w:val="001142EF"/>
    <w:rsid w:val="001810A3"/>
    <w:rsid w:val="001817CC"/>
    <w:rsid w:val="00190745"/>
    <w:rsid w:val="001A6CF9"/>
    <w:rsid w:val="00261E88"/>
    <w:rsid w:val="00282A88"/>
    <w:rsid w:val="00304231"/>
    <w:rsid w:val="00305C74"/>
    <w:rsid w:val="003450FD"/>
    <w:rsid w:val="00366CFD"/>
    <w:rsid w:val="0039794C"/>
    <w:rsid w:val="003E55B6"/>
    <w:rsid w:val="00435D18"/>
    <w:rsid w:val="004F288B"/>
    <w:rsid w:val="00543F04"/>
    <w:rsid w:val="005D65D0"/>
    <w:rsid w:val="0062147F"/>
    <w:rsid w:val="00694B6F"/>
    <w:rsid w:val="006C6C51"/>
    <w:rsid w:val="00787115"/>
    <w:rsid w:val="007A2948"/>
    <w:rsid w:val="007C2D97"/>
    <w:rsid w:val="007E4D69"/>
    <w:rsid w:val="0080722E"/>
    <w:rsid w:val="00813F83"/>
    <w:rsid w:val="00834AF8"/>
    <w:rsid w:val="00862D4E"/>
    <w:rsid w:val="0087075D"/>
    <w:rsid w:val="008D04CE"/>
    <w:rsid w:val="008E22F7"/>
    <w:rsid w:val="008F4C13"/>
    <w:rsid w:val="00902061"/>
    <w:rsid w:val="009C6E20"/>
    <w:rsid w:val="00AA1766"/>
    <w:rsid w:val="00AB3C66"/>
    <w:rsid w:val="00AE0545"/>
    <w:rsid w:val="00AE07C3"/>
    <w:rsid w:val="00AE3100"/>
    <w:rsid w:val="00B038C7"/>
    <w:rsid w:val="00B167D0"/>
    <w:rsid w:val="00B34550"/>
    <w:rsid w:val="00B50A0B"/>
    <w:rsid w:val="00BA566F"/>
    <w:rsid w:val="00BA75DA"/>
    <w:rsid w:val="00BA79EE"/>
    <w:rsid w:val="00BD39DF"/>
    <w:rsid w:val="00BD5BAE"/>
    <w:rsid w:val="00BE1547"/>
    <w:rsid w:val="00C33AA6"/>
    <w:rsid w:val="00C35265"/>
    <w:rsid w:val="00C36D49"/>
    <w:rsid w:val="00C55BEE"/>
    <w:rsid w:val="00C7245E"/>
    <w:rsid w:val="00C974E4"/>
    <w:rsid w:val="00C975C5"/>
    <w:rsid w:val="00CC3666"/>
    <w:rsid w:val="00CD30BA"/>
    <w:rsid w:val="00D463F8"/>
    <w:rsid w:val="00D632D5"/>
    <w:rsid w:val="00D6539B"/>
    <w:rsid w:val="00D73C53"/>
    <w:rsid w:val="00D81AD2"/>
    <w:rsid w:val="00E01DAB"/>
    <w:rsid w:val="00E026F1"/>
    <w:rsid w:val="00E12680"/>
    <w:rsid w:val="00E13245"/>
    <w:rsid w:val="00E13F05"/>
    <w:rsid w:val="00EA1F84"/>
    <w:rsid w:val="00EA3876"/>
    <w:rsid w:val="00EB3809"/>
    <w:rsid w:val="00ED306F"/>
    <w:rsid w:val="00EF4EA3"/>
    <w:rsid w:val="00F03CF7"/>
    <w:rsid w:val="00F10907"/>
    <w:rsid w:val="00F117AE"/>
    <w:rsid w:val="00F4206A"/>
    <w:rsid w:val="00F60713"/>
    <w:rsid w:val="00F75B44"/>
    <w:rsid w:val="00FB704A"/>
    <w:rsid w:val="00FD76BE"/>
    <w:rsid w:val="00FF13BC"/>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7F"/>
    <w:pPr>
      <w:spacing w:after="200" w:line="276" w:lineRule="auto"/>
    </w:pPr>
    <w:rPr>
      <w:sz w:val="22"/>
      <w:szCs w:val="22"/>
    </w:rPr>
  </w:style>
  <w:style w:type="paragraph" w:styleId="Heading1">
    <w:name w:val="heading 1"/>
    <w:basedOn w:val="Normal"/>
    <w:next w:val="Normal"/>
    <w:link w:val="Heading1Char"/>
    <w:qFormat/>
    <w:rsid w:val="00435D18"/>
    <w:pPr>
      <w:keepNext/>
      <w:tabs>
        <w:tab w:val="left" w:pos="10080"/>
      </w:tabs>
      <w:spacing w:after="0" w:line="240" w:lineRule="auto"/>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6F"/>
    <w:pPr>
      <w:tabs>
        <w:tab w:val="center" w:pos="4680"/>
        <w:tab w:val="right" w:pos="9360"/>
      </w:tabs>
    </w:pPr>
  </w:style>
  <w:style w:type="character" w:customStyle="1" w:styleId="HeaderChar">
    <w:name w:val="Header Char"/>
    <w:basedOn w:val="DefaultParagraphFont"/>
    <w:link w:val="Header"/>
    <w:uiPriority w:val="99"/>
    <w:rsid w:val="00ED306F"/>
  </w:style>
  <w:style w:type="paragraph" w:styleId="Footer">
    <w:name w:val="footer"/>
    <w:basedOn w:val="Normal"/>
    <w:link w:val="FooterChar"/>
    <w:uiPriority w:val="99"/>
    <w:unhideWhenUsed/>
    <w:rsid w:val="00ED306F"/>
    <w:pPr>
      <w:tabs>
        <w:tab w:val="center" w:pos="4680"/>
        <w:tab w:val="right" w:pos="9360"/>
      </w:tabs>
    </w:pPr>
  </w:style>
  <w:style w:type="character" w:customStyle="1" w:styleId="FooterChar">
    <w:name w:val="Footer Char"/>
    <w:basedOn w:val="DefaultParagraphFont"/>
    <w:link w:val="Footer"/>
    <w:uiPriority w:val="99"/>
    <w:rsid w:val="00ED306F"/>
  </w:style>
  <w:style w:type="paragraph" w:styleId="BalloonText">
    <w:name w:val="Balloon Text"/>
    <w:basedOn w:val="Normal"/>
    <w:link w:val="BalloonTextChar"/>
    <w:uiPriority w:val="99"/>
    <w:semiHidden/>
    <w:unhideWhenUsed/>
    <w:rsid w:val="00ED30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06F"/>
    <w:rPr>
      <w:rFonts w:ascii="Tahoma" w:hAnsi="Tahoma" w:cs="Tahoma"/>
      <w:sz w:val="16"/>
      <w:szCs w:val="16"/>
    </w:rPr>
  </w:style>
  <w:style w:type="character" w:customStyle="1" w:styleId="Heading1Char">
    <w:name w:val="Heading 1 Char"/>
    <w:link w:val="Heading1"/>
    <w:rsid w:val="00435D18"/>
    <w:rPr>
      <w:rFonts w:ascii="Times New Roman" w:hAnsi="Times New Roman"/>
      <w:b/>
      <w:sz w:val="24"/>
    </w:rPr>
  </w:style>
  <w:style w:type="paragraph" w:styleId="BodyText2">
    <w:name w:val="Body Text 2"/>
    <w:basedOn w:val="Normal"/>
    <w:link w:val="BodyText2Char"/>
    <w:semiHidden/>
    <w:unhideWhenUsed/>
    <w:rsid w:val="008E22F7"/>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rPr>
  </w:style>
  <w:style w:type="character" w:customStyle="1" w:styleId="BodyText2Char">
    <w:name w:val="Body Text 2 Char"/>
    <w:link w:val="BodyText2"/>
    <w:semiHidden/>
    <w:rsid w:val="008E22F7"/>
    <w:rPr>
      <w:rFonts w:ascii="Times New Roman" w:hAnsi="Times New Roman"/>
      <w:sz w:val="24"/>
    </w:rPr>
  </w:style>
  <w:style w:type="paragraph" w:styleId="NoSpacing">
    <w:name w:val="No Spacing"/>
    <w:uiPriority w:val="1"/>
    <w:qFormat/>
    <w:rsid w:val="004F288B"/>
    <w:rPr>
      <w:sz w:val="22"/>
      <w:szCs w:val="22"/>
    </w:rPr>
  </w:style>
  <w:style w:type="paragraph" w:styleId="NormalWeb">
    <w:name w:val="Normal (Web)"/>
    <w:basedOn w:val="Normal"/>
    <w:rsid w:val="008F4C1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FF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7F"/>
    <w:pPr>
      <w:spacing w:after="200" w:line="276" w:lineRule="auto"/>
    </w:pPr>
    <w:rPr>
      <w:sz w:val="22"/>
      <w:szCs w:val="22"/>
    </w:rPr>
  </w:style>
  <w:style w:type="paragraph" w:styleId="Heading1">
    <w:name w:val="heading 1"/>
    <w:basedOn w:val="Normal"/>
    <w:next w:val="Normal"/>
    <w:link w:val="Heading1Char"/>
    <w:qFormat/>
    <w:rsid w:val="00435D18"/>
    <w:pPr>
      <w:keepNext/>
      <w:tabs>
        <w:tab w:val="left" w:pos="10080"/>
      </w:tabs>
      <w:spacing w:after="0" w:line="240" w:lineRule="auto"/>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6F"/>
    <w:pPr>
      <w:tabs>
        <w:tab w:val="center" w:pos="4680"/>
        <w:tab w:val="right" w:pos="9360"/>
      </w:tabs>
    </w:pPr>
  </w:style>
  <w:style w:type="character" w:customStyle="1" w:styleId="HeaderChar">
    <w:name w:val="Header Char"/>
    <w:basedOn w:val="DefaultParagraphFont"/>
    <w:link w:val="Header"/>
    <w:uiPriority w:val="99"/>
    <w:rsid w:val="00ED306F"/>
  </w:style>
  <w:style w:type="paragraph" w:styleId="Footer">
    <w:name w:val="footer"/>
    <w:basedOn w:val="Normal"/>
    <w:link w:val="FooterChar"/>
    <w:uiPriority w:val="99"/>
    <w:unhideWhenUsed/>
    <w:rsid w:val="00ED306F"/>
    <w:pPr>
      <w:tabs>
        <w:tab w:val="center" w:pos="4680"/>
        <w:tab w:val="right" w:pos="9360"/>
      </w:tabs>
    </w:pPr>
  </w:style>
  <w:style w:type="character" w:customStyle="1" w:styleId="FooterChar">
    <w:name w:val="Footer Char"/>
    <w:basedOn w:val="DefaultParagraphFont"/>
    <w:link w:val="Footer"/>
    <w:uiPriority w:val="99"/>
    <w:rsid w:val="00ED306F"/>
  </w:style>
  <w:style w:type="paragraph" w:styleId="BalloonText">
    <w:name w:val="Balloon Text"/>
    <w:basedOn w:val="Normal"/>
    <w:link w:val="BalloonTextChar"/>
    <w:uiPriority w:val="99"/>
    <w:semiHidden/>
    <w:unhideWhenUsed/>
    <w:rsid w:val="00ED30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06F"/>
    <w:rPr>
      <w:rFonts w:ascii="Tahoma" w:hAnsi="Tahoma" w:cs="Tahoma"/>
      <w:sz w:val="16"/>
      <w:szCs w:val="16"/>
    </w:rPr>
  </w:style>
  <w:style w:type="character" w:customStyle="1" w:styleId="Heading1Char">
    <w:name w:val="Heading 1 Char"/>
    <w:link w:val="Heading1"/>
    <w:rsid w:val="00435D18"/>
    <w:rPr>
      <w:rFonts w:ascii="Times New Roman" w:hAnsi="Times New Roman"/>
      <w:b/>
      <w:sz w:val="24"/>
    </w:rPr>
  </w:style>
  <w:style w:type="paragraph" w:styleId="BodyText2">
    <w:name w:val="Body Text 2"/>
    <w:basedOn w:val="Normal"/>
    <w:link w:val="BodyText2Char"/>
    <w:semiHidden/>
    <w:unhideWhenUsed/>
    <w:rsid w:val="008E22F7"/>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rPr>
  </w:style>
  <w:style w:type="character" w:customStyle="1" w:styleId="BodyText2Char">
    <w:name w:val="Body Text 2 Char"/>
    <w:link w:val="BodyText2"/>
    <w:semiHidden/>
    <w:rsid w:val="008E22F7"/>
    <w:rPr>
      <w:rFonts w:ascii="Times New Roman" w:hAnsi="Times New Roman"/>
      <w:sz w:val="24"/>
    </w:rPr>
  </w:style>
  <w:style w:type="paragraph" w:styleId="NoSpacing">
    <w:name w:val="No Spacing"/>
    <w:uiPriority w:val="1"/>
    <w:qFormat/>
    <w:rsid w:val="004F288B"/>
    <w:rPr>
      <w:sz w:val="22"/>
      <w:szCs w:val="22"/>
    </w:rPr>
  </w:style>
  <w:style w:type="paragraph" w:styleId="NormalWeb">
    <w:name w:val="Normal (Web)"/>
    <w:basedOn w:val="Normal"/>
    <w:rsid w:val="008F4C1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FF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4216">
      <w:bodyDiv w:val="1"/>
      <w:marLeft w:val="0"/>
      <w:marRight w:val="0"/>
      <w:marTop w:val="0"/>
      <w:marBottom w:val="0"/>
      <w:divBdr>
        <w:top w:val="none" w:sz="0" w:space="0" w:color="auto"/>
        <w:left w:val="none" w:sz="0" w:space="0" w:color="auto"/>
        <w:bottom w:val="none" w:sz="0" w:space="0" w:color="auto"/>
        <w:right w:val="none" w:sz="0" w:space="0" w:color="auto"/>
      </w:divBdr>
    </w:div>
    <w:div w:id="1183132410">
      <w:bodyDiv w:val="1"/>
      <w:marLeft w:val="0"/>
      <w:marRight w:val="0"/>
      <w:marTop w:val="0"/>
      <w:marBottom w:val="0"/>
      <w:divBdr>
        <w:top w:val="none" w:sz="0" w:space="0" w:color="auto"/>
        <w:left w:val="none" w:sz="0" w:space="0" w:color="auto"/>
        <w:bottom w:val="none" w:sz="0" w:space="0" w:color="auto"/>
        <w:right w:val="none" w:sz="0" w:space="0" w:color="auto"/>
      </w:divBdr>
    </w:div>
    <w:div w:id="1392654693">
      <w:bodyDiv w:val="1"/>
      <w:marLeft w:val="0"/>
      <w:marRight w:val="0"/>
      <w:marTop w:val="0"/>
      <w:marBottom w:val="0"/>
      <w:divBdr>
        <w:top w:val="none" w:sz="0" w:space="0" w:color="auto"/>
        <w:left w:val="none" w:sz="0" w:space="0" w:color="auto"/>
        <w:bottom w:val="none" w:sz="0" w:space="0" w:color="auto"/>
        <w:right w:val="none" w:sz="0" w:space="0" w:color="auto"/>
      </w:divBdr>
    </w:div>
    <w:div w:id="1785228355">
      <w:bodyDiv w:val="1"/>
      <w:marLeft w:val="0"/>
      <w:marRight w:val="0"/>
      <w:marTop w:val="0"/>
      <w:marBottom w:val="0"/>
      <w:divBdr>
        <w:top w:val="none" w:sz="0" w:space="0" w:color="auto"/>
        <w:left w:val="none" w:sz="0" w:space="0" w:color="auto"/>
        <w:bottom w:val="none" w:sz="0" w:space="0" w:color="auto"/>
        <w:right w:val="none" w:sz="0" w:space="0" w:color="auto"/>
      </w:divBdr>
    </w:div>
    <w:div w:id="18793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chenry.edu/academiccalendar.asp" TargetMode="External"/><Relationship Id="rId18" Type="http://schemas.openxmlformats.org/officeDocument/2006/relationships/hyperlink" Target="http://www.mchenry.edu/specialnee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chenry.edu/library" TargetMode="External"/><Relationship Id="rId2" Type="http://schemas.openxmlformats.org/officeDocument/2006/relationships/customXml" Target="../customXml/item2.xml"/><Relationship Id="rId16" Type="http://schemas.openxmlformats.org/officeDocument/2006/relationships/hyperlink" Target="http://www.mchenry.edu/financiala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chenry.edu/counselin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chenry.edu/sag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henry.edu/academiccalendar.as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D26F4D5C4C54C95708F0E341D3154" ma:contentTypeVersion="2" ma:contentTypeDescription="Create a new document." ma:contentTypeScope="" ma:versionID="d2a6a004fd27f0a4044fe5df7d4a72a8">
  <xsd:schema xmlns:xsd="http://www.w3.org/2001/XMLSchema" xmlns:xs="http://www.w3.org/2001/XMLSchema" xmlns:p="http://schemas.microsoft.com/office/2006/metadata/properties" xmlns:ns2="04816eb7-c7dc-49fc-be9f-5d4e46356519" targetNamespace="http://schemas.microsoft.com/office/2006/metadata/properties" ma:root="true" ma:fieldsID="0e5b7c328c504002287bcdd301273d88" ns2:_="">
    <xsd:import namespace="04816eb7-c7dc-49fc-be9f-5d4e46356519"/>
    <xsd:element name="properties">
      <xsd:complexType>
        <xsd:sequence>
          <xsd:element name="documentManagement">
            <xsd:complexType>
              <xsd:all>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6eb7-c7dc-49fc-be9f-5d4e46356519" elementFormDefault="qualified">
    <xsd:import namespace="http://schemas.microsoft.com/office/2006/documentManagement/types"/>
    <xsd:import namespace="http://schemas.microsoft.com/office/infopath/2007/PartnerControls"/>
    <xsd:element name="Subjects" ma:index="8" nillable="true" ma:displayName="Subjects" ma:list="{44c996c2-38b2-4a17-b455-eeaee4420b91}" ma:internalName="Subject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jects xmlns="04816eb7-c7dc-49fc-be9f-5d4e46356519">47</Subject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B55F-8CD3-46A8-9D85-CC78ACC9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6eb7-c7dc-49fc-be9f-5d4e4635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C7703-6F77-4DBD-937D-81CCF11BF514}">
  <ds:schemaRefs>
    <ds:schemaRef ds:uri="http://schemas.microsoft.com/sharepoint/v3/contenttype/forms"/>
  </ds:schemaRefs>
</ds:datastoreItem>
</file>

<file path=customXml/itemProps3.xml><?xml version="1.0" encoding="utf-8"?>
<ds:datastoreItem xmlns:ds="http://schemas.openxmlformats.org/officeDocument/2006/customXml" ds:itemID="{3C7A29C8-A251-4054-8773-5F8D66978418}">
  <ds:schemaRefs>
    <ds:schemaRef ds:uri="http://schemas.microsoft.com/office/2006/metadata/properties"/>
    <ds:schemaRef ds:uri="04816eb7-c7dc-49fc-be9f-5d4e46356519"/>
  </ds:schemaRefs>
</ds:datastoreItem>
</file>

<file path=customXml/itemProps4.xml><?xml version="1.0" encoding="utf-8"?>
<ds:datastoreItem xmlns:ds="http://schemas.openxmlformats.org/officeDocument/2006/customXml" ds:itemID="{7E77A0E8-A2D0-4465-A85C-0F8D3128F60C}">
  <ds:schemaRefs>
    <ds:schemaRef ds:uri="http://schemas.microsoft.com/office/2006/metadata/longProperties"/>
  </ds:schemaRefs>
</ds:datastoreItem>
</file>

<file path=customXml/itemProps5.xml><?xml version="1.0" encoding="utf-8"?>
<ds:datastoreItem xmlns:ds="http://schemas.openxmlformats.org/officeDocument/2006/customXml" ds:itemID="{2FCD49FD-D59A-4710-821E-A5F0B330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McHenry County College</Company>
  <LinksUpToDate>false</LinksUpToDate>
  <CharactersWithSpaces>16442</CharactersWithSpaces>
  <SharedDoc>false</SharedDoc>
  <HLinks>
    <vt:vector size="48" baseType="variant">
      <vt:variant>
        <vt:i4>3997728</vt:i4>
      </vt:variant>
      <vt:variant>
        <vt:i4>21</vt:i4>
      </vt:variant>
      <vt:variant>
        <vt:i4>0</vt:i4>
      </vt:variant>
      <vt:variant>
        <vt:i4>5</vt:i4>
      </vt:variant>
      <vt:variant>
        <vt:lpwstr>http://www.mchenry.edu/sage</vt:lpwstr>
      </vt:variant>
      <vt:variant>
        <vt:lpwstr/>
      </vt:variant>
      <vt:variant>
        <vt:i4>3866680</vt:i4>
      </vt:variant>
      <vt:variant>
        <vt:i4>18</vt:i4>
      </vt:variant>
      <vt:variant>
        <vt:i4>0</vt:i4>
      </vt:variant>
      <vt:variant>
        <vt:i4>5</vt:i4>
      </vt:variant>
      <vt:variant>
        <vt:lpwstr>http://www.mchenry.edu/specialneeds</vt:lpwstr>
      </vt:variant>
      <vt:variant>
        <vt:lpwstr/>
      </vt:variant>
      <vt:variant>
        <vt:i4>4128808</vt:i4>
      </vt:variant>
      <vt:variant>
        <vt:i4>15</vt:i4>
      </vt:variant>
      <vt:variant>
        <vt:i4>0</vt:i4>
      </vt:variant>
      <vt:variant>
        <vt:i4>5</vt:i4>
      </vt:variant>
      <vt:variant>
        <vt:lpwstr>http://www.mchenry.edu/library</vt:lpwstr>
      </vt:variant>
      <vt:variant>
        <vt:lpwstr/>
      </vt:variant>
      <vt:variant>
        <vt:i4>2293802</vt:i4>
      </vt:variant>
      <vt:variant>
        <vt:i4>12</vt:i4>
      </vt:variant>
      <vt:variant>
        <vt:i4>0</vt:i4>
      </vt:variant>
      <vt:variant>
        <vt:i4>5</vt:i4>
      </vt:variant>
      <vt:variant>
        <vt:lpwstr>http://www.mchenry.edu/financialaid</vt:lpwstr>
      </vt:variant>
      <vt:variant>
        <vt:lpwstr/>
      </vt:variant>
      <vt:variant>
        <vt:i4>5111884</vt:i4>
      </vt:variant>
      <vt:variant>
        <vt:i4>9</vt:i4>
      </vt:variant>
      <vt:variant>
        <vt:i4>0</vt:i4>
      </vt:variant>
      <vt:variant>
        <vt:i4>5</vt:i4>
      </vt:variant>
      <vt:variant>
        <vt:lpwstr>http://www.mchenry.edu/counseling</vt:lpwstr>
      </vt:variant>
      <vt:variant>
        <vt:lpwstr/>
      </vt:variant>
      <vt:variant>
        <vt:i4>5177420</vt:i4>
      </vt:variant>
      <vt:variant>
        <vt:i4>6</vt:i4>
      </vt:variant>
      <vt:variant>
        <vt:i4>0</vt:i4>
      </vt:variant>
      <vt:variant>
        <vt:i4>5</vt:i4>
      </vt:variant>
      <vt:variant>
        <vt:lpwstr>http://www.mchenry.edu/ATC/Index.asp</vt:lpwstr>
      </vt:variant>
      <vt:variant>
        <vt:lpwstr/>
      </vt:variant>
      <vt:variant>
        <vt:i4>7864379</vt:i4>
      </vt:variant>
      <vt:variant>
        <vt:i4>3</vt:i4>
      </vt:variant>
      <vt:variant>
        <vt:i4>0</vt:i4>
      </vt:variant>
      <vt:variant>
        <vt:i4>5</vt:i4>
      </vt:variant>
      <vt:variant>
        <vt:lpwstr>http://www.mchenry.edu/academiccalendar.asp</vt:lpwstr>
      </vt:variant>
      <vt:variant>
        <vt:lpwstr/>
      </vt:variant>
      <vt:variant>
        <vt:i4>7864379</vt:i4>
      </vt:variant>
      <vt:variant>
        <vt:i4>0</vt:i4>
      </vt:variant>
      <vt:variant>
        <vt:i4>0</vt:i4>
      </vt:variant>
      <vt:variant>
        <vt:i4>5</vt:i4>
      </vt:variant>
      <vt:variant>
        <vt:lpwstr>http://www.mchenry.edu/academiccalendar.asp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mmathews</dc:creator>
  <cp:lastModifiedBy>Ryan Wolf</cp:lastModifiedBy>
  <cp:revision>2</cp:revision>
  <cp:lastPrinted>2014-05-12T13:13:00Z</cp:lastPrinted>
  <dcterms:created xsi:type="dcterms:W3CDTF">2014-06-23T13:25:00Z</dcterms:created>
  <dcterms:modified xsi:type="dcterms:W3CDTF">2014-06-23T13:25:00Z</dcterms:modified>
</cp:coreProperties>
</file>