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C5" w:rsidRPr="00997E6C" w:rsidRDefault="008D77C5" w:rsidP="008D77C5">
      <w:pPr>
        <w:pStyle w:val="Heading6"/>
        <w:jc w:val="center"/>
        <w:rPr>
          <w:rFonts w:cs="Arial"/>
          <w:szCs w:val="22"/>
        </w:rPr>
      </w:pPr>
      <w:r w:rsidRPr="00997E6C">
        <w:rPr>
          <w:rFonts w:cs="Arial"/>
          <w:szCs w:val="22"/>
        </w:rPr>
        <w:t>COURSE SYLLABUS</w:t>
      </w:r>
    </w:p>
    <w:p w:rsidR="008D77C5" w:rsidRPr="00997E6C" w:rsidRDefault="008D77C5" w:rsidP="008D77C5">
      <w:pPr>
        <w:pStyle w:val="Heading6"/>
        <w:jc w:val="center"/>
        <w:rPr>
          <w:rFonts w:cs="Arial"/>
          <w:szCs w:val="22"/>
          <w:u w:val="single"/>
        </w:rPr>
      </w:pPr>
      <w:r w:rsidRPr="00997E6C">
        <w:rPr>
          <w:rFonts w:cs="Arial"/>
          <w:szCs w:val="22"/>
        </w:rPr>
        <w:t xml:space="preserve">Semester: </w:t>
      </w:r>
      <w:bookmarkStart w:id="0" w:name="Semester"/>
      <w:r w:rsidR="001140C7"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Pr="001B36DD">
        <w:rPr>
          <w:rFonts w:cs="Arial"/>
          <w:b w:val="0"/>
          <w:szCs w:val="22"/>
          <w:u w:val="single"/>
        </w:rPr>
        <w:instrText xml:space="preserve"> FORMDROPDOWN </w:instrText>
      </w:r>
      <w:r w:rsidR="001140C7" w:rsidRPr="001B36DD">
        <w:rPr>
          <w:rFonts w:cs="Arial"/>
          <w:b w:val="0"/>
          <w:szCs w:val="22"/>
          <w:u w:val="single"/>
        </w:rPr>
      </w:r>
      <w:r w:rsidR="001140C7" w:rsidRPr="001B36DD">
        <w:rPr>
          <w:rFonts w:cs="Arial"/>
          <w:b w:val="0"/>
          <w:szCs w:val="22"/>
          <w:u w:val="single"/>
        </w:rPr>
        <w:fldChar w:fldCharType="end"/>
      </w:r>
      <w:bookmarkEnd w:id="0"/>
      <w:r w:rsidRPr="001B36DD">
        <w:rPr>
          <w:rFonts w:cs="Arial"/>
          <w:b w:val="0"/>
          <w:szCs w:val="22"/>
        </w:rPr>
        <w:t xml:space="preserve"> </w:t>
      </w:r>
      <w:r w:rsidRPr="00997E6C">
        <w:rPr>
          <w:rFonts w:cs="Arial"/>
          <w:szCs w:val="22"/>
        </w:rPr>
        <w:t xml:space="preserve">Year: </w:t>
      </w:r>
      <w:r w:rsidR="00626AE8">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B577F8">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B33CE6">
        <w:rPr>
          <w:rFonts w:cs="Arial"/>
          <w:szCs w:val="22"/>
        </w:rPr>
        <w:t xml:space="preserve"> </w:t>
      </w:r>
      <w:r w:rsidR="00B33CE6">
        <w:rPr>
          <w:rFonts w:cs="Arial"/>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proofErr w:type="gramStart"/>
      <w:r w:rsidR="00B33CE6" w:rsidRPr="00B33CE6">
        <w:rPr>
          <w:rFonts w:cs="Arial"/>
          <w:b w:val="0"/>
          <w:szCs w:val="22"/>
          <w:u w:val="single"/>
        </w:rPr>
        <w:t>291</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1140C7"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1140C7" w:rsidRPr="00997E6C">
        <w:rPr>
          <w:rFonts w:cs="Arial"/>
          <w:b w:val="0"/>
          <w:szCs w:val="22"/>
          <w:u w:val="single"/>
        </w:rPr>
      </w:r>
      <w:r w:rsidR="001140C7"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1140C7"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1140C7"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1140C7" w:rsidRPr="009A5AFC">
        <w:rPr>
          <w:rFonts w:cs="Arial"/>
          <w:b w:val="0"/>
          <w:szCs w:val="22"/>
          <w:u w:val="single"/>
        </w:rPr>
      </w:r>
      <w:r w:rsidR="001140C7"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1140C7"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B33CE6" w:rsidRDefault="007A3B1E" w:rsidP="007A3B1E">
      <w:pPr>
        <w:rPr>
          <w:rFonts w:cs="Arial"/>
          <w:b/>
          <w:sz w:val="22"/>
          <w:szCs w:val="22"/>
          <w:u w:val="single"/>
        </w:rPr>
      </w:pPr>
      <w:r w:rsidRPr="00997E6C">
        <w:rPr>
          <w:rFonts w:cs="Arial"/>
          <w:b/>
          <w:sz w:val="22"/>
          <w:szCs w:val="22"/>
        </w:rPr>
        <w:t>Course Title:</w:t>
      </w:r>
      <w:r w:rsidR="007A0A77">
        <w:rPr>
          <w:rFonts w:cs="Arial"/>
          <w:b/>
          <w:sz w:val="22"/>
          <w:szCs w:val="22"/>
        </w:rPr>
        <w:t xml:space="preserve">   </w:t>
      </w:r>
      <w:r w:rsidR="00B33CE6" w:rsidRPr="008D77C5">
        <w:rPr>
          <w:sz w:val="22"/>
          <w:szCs w:val="22"/>
          <w:u w:val="single"/>
        </w:rPr>
        <w:t>Programmable Logic Controllers (PLC)</w:t>
      </w:r>
      <w:r w:rsidR="00B33CE6">
        <w:t xml:space="preserve"> </w:t>
      </w:r>
      <w:r w:rsidR="00B33CE6">
        <w:rPr>
          <w:rFonts w:cs="Arial"/>
          <w:b/>
          <w:sz w:val="22"/>
          <w:szCs w:val="22"/>
        </w:rPr>
        <w:t xml:space="preserve">      </w:t>
      </w:r>
      <w:r w:rsidR="007A0A77">
        <w:rPr>
          <w:rFonts w:cs="Arial"/>
          <w:b/>
          <w:sz w:val="22"/>
          <w:szCs w:val="22"/>
        </w:rPr>
        <w:t xml:space="preserve"> </w:t>
      </w:r>
      <w:r w:rsidRPr="00997E6C">
        <w:rPr>
          <w:rFonts w:cs="Arial"/>
          <w:b/>
          <w:sz w:val="22"/>
          <w:szCs w:val="22"/>
        </w:rPr>
        <w:t xml:space="preserve">   Length of Course (Weeks): </w:t>
      </w:r>
      <w:r w:rsidR="00B33CE6" w:rsidRPr="00B33CE6">
        <w:rPr>
          <w:rFonts w:cs="Arial"/>
          <w:sz w:val="22"/>
          <w:szCs w:val="22"/>
          <w:u w:val="single"/>
        </w:rPr>
        <w:t>16</w:t>
      </w:r>
    </w:p>
    <w:p w:rsidR="007A3B1E" w:rsidRPr="00997E6C" w:rsidRDefault="007A3B1E">
      <w:pPr>
        <w:rPr>
          <w:rFonts w:cs="Arial"/>
          <w:sz w:val="22"/>
          <w:szCs w:val="22"/>
          <w:u w:val="single"/>
        </w:rPr>
      </w:pPr>
    </w:p>
    <w:p w:rsidR="007A3B1E" w:rsidRPr="00B33CE6" w:rsidRDefault="00575561">
      <w:pPr>
        <w:rPr>
          <w:rFonts w:cs="Arial"/>
          <w:sz w:val="22"/>
          <w:szCs w:val="22"/>
          <w:u w:val="single"/>
        </w:rPr>
      </w:pPr>
      <w:r w:rsidRPr="00997E6C">
        <w:rPr>
          <w:rFonts w:cs="Arial"/>
          <w:b/>
          <w:sz w:val="22"/>
          <w:szCs w:val="22"/>
        </w:rPr>
        <w:t>Credit Hours:</w:t>
      </w:r>
      <w:r w:rsidR="007A3B1E" w:rsidRPr="00997E6C">
        <w:rPr>
          <w:rFonts w:cs="Arial"/>
          <w:b/>
          <w:sz w:val="22"/>
          <w:szCs w:val="22"/>
        </w:rPr>
        <w:tab/>
      </w:r>
      <w:r w:rsidR="00B33CE6">
        <w:rPr>
          <w:rFonts w:cs="Arial"/>
          <w:sz w:val="22"/>
          <w:szCs w:val="22"/>
          <w:u w:val="single"/>
        </w:rPr>
        <w:t>3</w:t>
      </w:r>
      <w:r w:rsidR="007A3B1E" w:rsidRPr="00997E6C">
        <w:rPr>
          <w:rFonts w:cs="Arial"/>
          <w:b/>
          <w:sz w:val="22"/>
          <w:szCs w:val="22"/>
        </w:rPr>
        <w:tab/>
      </w:r>
      <w:r w:rsidR="00B7656F">
        <w:rPr>
          <w:rFonts w:cs="Arial"/>
          <w:b/>
          <w:sz w:val="22"/>
          <w:szCs w:val="22"/>
        </w:rPr>
        <w:t xml:space="preserve">Lecture Hours: </w:t>
      </w:r>
      <w:r w:rsidR="00B7656F" w:rsidRPr="00B7656F">
        <w:rPr>
          <w:rFonts w:cs="Arial"/>
          <w:sz w:val="22"/>
          <w:szCs w:val="22"/>
          <w:u w:val="single"/>
        </w:rPr>
        <w:t>2</w:t>
      </w:r>
      <w:r w:rsidR="00B7656F">
        <w:rPr>
          <w:rFonts w:cs="Arial"/>
          <w:sz w:val="22"/>
          <w:szCs w:val="22"/>
        </w:rPr>
        <w:tab/>
      </w:r>
      <w:r w:rsidR="007A3B1E" w:rsidRPr="00997E6C">
        <w:rPr>
          <w:rFonts w:cs="Arial"/>
          <w:b/>
          <w:sz w:val="22"/>
          <w:szCs w:val="22"/>
        </w:rPr>
        <w:t>Lab Hours:</w:t>
      </w:r>
      <w:r w:rsidR="00B33CE6" w:rsidRPr="00B33CE6">
        <w:t xml:space="preserve"> </w:t>
      </w:r>
      <w:r w:rsidR="00B33CE6" w:rsidRPr="00B33CE6">
        <w:rPr>
          <w:u w:val="single"/>
        </w:rPr>
        <w:t>2</w:t>
      </w:r>
      <w:r w:rsidR="007A3B1E" w:rsidRPr="00997E6C">
        <w:rPr>
          <w:rFonts w:cs="Arial"/>
          <w:sz w:val="22"/>
          <w:szCs w:val="22"/>
        </w:rPr>
        <w:tab/>
      </w:r>
      <w:r w:rsidR="008D77C5">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B33CE6">
        <w:rPr>
          <w:rFonts w:cs="Arial"/>
          <w:sz w:val="22"/>
          <w:szCs w:val="22"/>
          <w:u w:val="single"/>
        </w:rPr>
        <w:t>4</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1140C7">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1140C7">
        <w:rPr>
          <w:rFonts w:cs="Arial"/>
          <w:sz w:val="22"/>
          <w:szCs w:val="22"/>
          <w:u w:val="single"/>
        </w:rPr>
      </w:r>
      <w:r w:rsidR="001140C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1140C7">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1140C7">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1140C7">
        <w:rPr>
          <w:rFonts w:cs="Arial"/>
          <w:sz w:val="22"/>
          <w:szCs w:val="22"/>
          <w:u w:val="single"/>
        </w:rPr>
      </w:r>
      <w:r w:rsidR="001140C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1140C7">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1140C7">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1140C7">
        <w:rPr>
          <w:rFonts w:cs="Arial"/>
          <w:sz w:val="22"/>
          <w:szCs w:val="22"/>
          <w:u w:val="single"/>
        </w:rPr>
      </w:r>
      <w:r w:rsidR="001140C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1140C7">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1140C7">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1140C7">
        <w:rPr>
          <w:rFonts w:cs="Arial"/>
          <w:sz w:val="22"/>
          <w:szCs w:val="22"/>
          <w:u w:val="single"/>
        </w:rPr>
      </w:r>
      <w:r w:rsidR="001140C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1140C7">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B577F8"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B577F8" w:rsidRPr="00AB0BD4" w:rsidRDefault="00B577F8" w:rsidP="00B577F8">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B577F8" w:rsidRPr="00AB0BD4" w:rsidRDefault="00B577F8" w:rsidP="00B577F8">
      <w:pPr>
        <w:pStyle w:val="Heading6"/>
        <w:tabs>
          <w:tab w:val="clear" w:pos="4680"/>
        </w:tabs>
        <w:rPr>
          <w:rFonts w:cs="Arial"/>
          <w:szCs w:val="22"/>
        </w:rPr>
      </w:pPr>
    </w:p>
    <w:p w:rsidR="00B577F8" w:rsidRDefault="00B577F8" w:rsidP="00B577F8">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B577F8" w:rsidRPr="00867458" w:rsidRDefault="00B577F8" w:rsidP="00B577F8"/>
    <w:p w:rsidR="00B577F8" w:rsidRDefault="00B577F8" w:rsidP="00B577F8">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B577F8" w:rsidRDefault="00B577F8" w:rsidP="00B577F8">
      <w:pPr>
        <w:pStyle w:val="Heading4"/>
        <w:rPr>
          <w:rFonts w:cs="Arial"/>
          <w:b w:val="0"/>
          <w:sz w:val="22"/>
          <w:szCs w:val="22"/>
        </w:rPr>
      </w:pPr>
    </w:p>
    <w:p w:rsidR="00B577F8" w:rsidRPr="00AB0BD4" w:rsidRDefault="00B577F8" w:rsidP="00B577F8">
      <w:pPr>
        <w:pStyle w:val="Heading4"/>
      </w:pPr>
      <w:r w:rsidRPr="00AB0BD4">
        <w:t>Office hours:</w:t>
      </w:r>
      <w:r>
        <w:t xml:space="preserve">    </w:t>
      </w:r>
    </w:p>
    <w:p w:rsidR="00575561" w:rsidRPr="00AB0BD4" w:rsidRDefault="00575561">
      <w:pPr>
        <w:rPr>
          <w:rFonts w:cs="Arial"/>
          <w:b/>
          <w:sz w:val="22"/>
          <w:szCs w:val="22"/>
        </w:rPr>
      </w:pPr>
      <w:bookmarkStart w:id="7" w:name="_GoBack"/>
      <w:bookmarkEnd w:id="7"/>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7A0A77" w:rsidRPr="00B33CE6" w:rsidRDefault="00B33CE6">
      <w:pPr>
        <w:rPr>
          <w:color w:val="000000"/>
        </w:rPr>
      </w:pPr>
      <w:r>
        <w:rPr>
          <w:color w:val="000000"/>
        </w:rPr>
        <w:t>This course covers the b</w:t>
      </w:r>
      <w:r w:rsidRPr="00F63F1F">
        <w:rPr>
          <w:color w:val="000000"/>
          <w:sz w:val="22"/>
          <w:szCs w:val="22"/>
        </w:rPr>
        <w:t xml:space="preserve">asic concepts and skills needed to program and </w:t>
      </w:r>
      <w:r>
        <w:rPr>
          <w:color w:val="000000"/>
          <w:sz w:val="22"/>
          <w:szCs w:val="22"/>
        </w:rPr>
        <w:t>use</w:t>
      </w:r>
      <w:r w:rsidRPr="00F63F1F">
        <w:rPr>
          <w:color w:val="000000"/>
          <w:sz w:val="22"/>
          <w:szCs w:val="22"/>
        </w:rPr>
        <w:t xml:space="preserve"> programmable logic controllers</w:t>
      </w:r>
      <w:r>
        <w:rPr>
          <w:color w:val="000000"/>
          <w:sz w:val="22"/>
          <w:szCs w:val="22"/>
        </w:rPr>
        <w:t xml:space="preserve"> (PLC’s)</w:t>
      </w:r>
      <w:r w:rsidRPr="00F63F1F">
        <w:rPr>
          <w:color w:val="000000"/>
          <w:sz w:val="22"/>
          <w:szCs w:val="22"/>
        </w:rPr>
        <w:t xml:space="preserve"> </w:t>
      </w:r>
      <w:r>
        <w:rPr>
          <w:color w:val="000000"/>
          <w:sz w:val="22"/>
          <w:szCs w:val="22"/>
        </w:rPr>
        <w:t xml:space="preserve">in automated systems </w:t>
      </w:r>
      <w:r w:rsidRPr="00F63F1F">
        <w:rPr>
          <w:color w:val="000000"/>
          <w:sz w:val="22"/>
          <w:szCs w:val="22"/>
        </w:rPr>
        <w:t xml:space="preserve">in industry.  </w:t>
      </w:r>
      <w:r>
        <w:rPr>
          <w:color w:val="000000"/>
          <w:sz w:val="22"/>
          <w:szCs w:val="22"/>
        </w:rPr>
        <w:t>The topics include an o</w:t>
      </w:r>
      <w:r w:rsidRPr="00F63F1F">
        <w:rPr>
          <w:color w:val="000000"/>
          <w:sz w:val="22"/>
          <w:szCs w:val="22"/>
        </w:rPr>
        <w:t>verview of basic terminology, ladder</w:t>
      </w:r>
      <w:r>
        <w:rPr>
          <w:color w:val="000000"/>
          <w:sz w:val="22"/>
          <w:szCs w:val="22"/>
        </w:rPr>
        <w:t xml:space="preserve"> logic</w:t>
      </w:r>
      <w:r w:rsidRPr="00F63F1F">
        <w:rPr>
          <w:color w:val="000000"/>
          <w:sz w:val="22"/>
          <w:szCs w:val="22"/>
        </w:rPr>
        <w:t xml:space="preserve"> programming, memory structure, </w:t>
      </w:r>
      <w:r>
        <w:rPr>
          <w:color w:val="000000"/>
          <w:sz w:val="22"/>
          <w:szCs w:val="22"/>
        </w:rPr>
        <w:t xml:space="preserve">and </w:t>
      </w:r>
      <w:r w:rsidRPr="00F63F1F">
        <w:rPr>
          <w:color w:val="000000"/>
          <w:sz w:val="22"/>
          <w:szCs w:val="22"/>
        </w:rPr>
        <w:t>processing</w:t>
      </w:r>
      <w:r>
        <w:rPr>
          <w:color w:val="000000"/>
          <w:sz w:val="22"/>
          <w:szCs w:val="22"/>
        </w:rPr>
        <w:t>. Students will use PLC’s to control</w:t>
      </w:r>
      <w:r w:rsidRPr="00F63F1F">
        <w:rPr>
          <w:color w:val="000000"/>
          <w:sz w:val="22"/>
          <w:szCs w:val="22"/>
        </w:rPr>
        <w:t xml:space="preserve"> </w:t>
      </w:r>
      <w:r>
        <w:rPr>
          <w:color w:val="000000"/>
          <w:sz w:val="22"/>
          <w:szCs w:val="22"/>
        </w:rPr>
        <w:t>electro-mechanical devices, pneumatic actuators, and other industrial components</w:t>
      </w:r>
      <w:r w:rsidRPr="00F63F1F">
        <w:rPr>
          <w:color w:val="000000"/>
          <w:sz w:val="22"/>
          <w:szCs w:val="22"/>
        </w:rPr>
        <w:t xml:space="preserve">.  Writing assignments, as appropriate to the discipline, are part of the course.  </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7A0A77" w:rsidRPr="008D77C5" w:rsidRDefault="00E4681B">
      <w:pPr>
        <w:rPr>
          <w:sz w:val="22"/>
          <w:szCs w:val="22"/>
        </w:rPr>
      </w:pPr>
      <w:r>
        <w:rPr>
          <w:sz w:val="22"/>
          <w:szCs w:val="22"/>
        </w:rPr>
        <w:t xml:space="preserve">Grade of C or better in </w:t>
      </w:r>
      <w:r w:rsidR="00B33CE6" w:rsidRPr="008D77C5">
        <w:rPr>
          <w:sz w:val="22"/>
          <w:szCs w:val="22"/>
        </w:rPr>
        <w:t xml:space="preserve">340MFGT 191, or </w:t>
      </w:r>
      <w:r>
        <w:rPr>
          <w:sz w:val="22"/>
          <w:szCs w:val="22"/>
        </w:rPr>
        <w:t xml:space="preserve">Consent </w:t>
      </w:r>
      <w:r w:rsidR="00B33CE6" w:rsidRPr="008D77C5">
        <w:rPr>
          <w:sz w:val="22"/>
          <w:szCs w:val="22"/>
        </w:rPr>
        <w:t>of Department Chairperson.</w:t>
      </w:r>
    </w:p>
    <w:p w:rsidR="007A0A77" w:rsidRPr="00AB0BD4" w:rsidRDefault="007A0A77">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B33CE6" w:rsidRPr="00F93970" w:rsidRDefault="00B33CE6" w:rsidP="00B33CE6">
      <w:pPr>
        <w:outlineLvl w:val="0"/>
        <w:rPr>
          <w:sz w:val="22"/>
          <w:szCs w:val="22"/>
        </w:rPr>
      </w:pPr>
      <w:r w:rsidRPr="00F93970">
        <w:rPr>
          <w:sz w:val="22"/>
          <w:szCs w:val="22"/>
        </w:rPr>
        <w:t xml:space="preserve">Students enrolled in the Manufacturing Technology </w:t>
      </w:r>
      <w:proofErr w:type="gramStart"/>
      <w:r w:rsidRPr="00F93970">
        <w:rPr>
          <w:sz w:val="22"/>
          <w:szCs w:val="22"/>
        </w:rPr>
        <w:t>program</w:t>
      </w:r>
      <w:r>
        <w:rPr>
          <w:sz w:val="22"/>
          <w:szCs w:val="22"/>
        </w:rPr>
        <w:t xml:space="preserve"> who are</w:t>
      </w:r>
      <w:proofErr w:type="gramEnd"/>
      <w:r>
        <w:rPr>
          <w:sz w:val="22"/>
          <w:szCs w:val="22"/>
        </w:rPr>
        <w:t xml:space="preserve"> interested in Factory Automation</w:t>
      </w:r>
      <w:r w:rsidRPr="00F93970">
        <w:rPr>
          <w:sz w:val="22"/>
          <w:szCs w:val="22"/>
        </w:rPr>
        <w:t>.</w:t>
      </w:r>
    </w:p>
    <w:p w:rsidR="00B33CE6" w:rsidRPr="00A73755" w:rsidRDefault="00B33CE6" w:rsidP="00A73755">
      <w:pPr>
        <w:spacing w:after="60"/>
        <w:jc w:val="both"/>
        <w:rPr>
          <w:rFonts w:cs="Arial"/>
          <w:b/>
          <w:sz w:val="22"/>
          <w:szCs w:val="22"/>
          <w:u w:val="single"/>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B33CE6" w:rsidRPr="005268C7" w:rsidRDefault="00B33CE6" w:rsidP="00B33CE6">
      <w:pPr>
        <w:numPr>
          <w:ilvl w:val="0"/>
          <w:numId w:val="27"/>
        </w:numPr>
        <w:autoSpaceDE w:val="0"/>
        <w:autoSpaceDN w:val="0"/>
        <w:adjustRightInd w:val="0"/>
        <w:rPr>
          <w:color w:val="000000"/>
          <w:sz w:val="22"/>
          <w:szCs w:val="22"/>
        </w:rPr>
      </w:pPr>
      <w:r w:rsidRPr="005268C7">
        <w:rPr>
          <w:color w:val="000000"/>
          <w:sz w:val="22"/>
          <w:szCs w:val="22"/>
        </w:rPr>
        <w:t>Understand the operation of latching relays, timers</w:t>
      </w:r>
      <w:r>
        <w:rPr>
          <w:color w:val="000000"/>
          <w:sz w:val="22"/>
          <w:szCs w:val="22"/>
        </w:rPr>
        <w:t>, and counters.</w:t>
      </w:r>
    </w:p>
    <w:p w:rsidR="00B33CE6" w:rsidRPr="005268C7" w:rsidRDefault="00B33CE6" w:rsidP="00B33CE6">
      <w:pPr>
        <w:numPr>
          <w:ilvl w:val="0"/>
          <w:numId w:val="27"/>
        </w:numPr>
        <w:autoSpaceDE w:val="0"/>
        <w:autoSpaceDN w:val="0"/>
        <w:adjustRightInd w:val="0"/>
        <w:rPr>
          <w:color w:val="000000"/>
          <w:sz w:val="22"/>
          <w:szCs w:val="22"/>
        </w:rPr>
      </w:pPr>
      <w:r w:rsidRPr="005268C7">
        <w:rPr>
          <w:color w:val="000000"/>
          <w:sz w:val="22"/>
          <w:szCs w:val="22"/>
        </w:rPr>
        <w:t>Design and develop working programs for simple industrial applications</w:t>
      </w:r>
      <w:r>
        <w:rPr>
          <w:color w:val="000000"/>
          <w:sz w:val="22"/>
          <w:szCs w:val="22"/>
        </w:rPr>
        <w:t xml:space="preserve"> of PLCs</w:t>
      </w:r>
      <w:r w:rsidRPr="005268C7">
        <w:rPr>
          <w:color w:val="000000"/>
          <w:sz w:val="22"/>
          <w:szCs w:val="22"/>
        </w:rPr>
        <w:t>.</w:t>
      </w:r>
    </w:p>
    <w:p w:rsidR="00EF166D" w:rsidRDefault="00EF166D" w:rsidP="008C655E">
      <w:pPr>
        <w:rPr>
          <w:rFonts w:cs="Arial"/>
          <w:sz w:val="22"/>
          <w:szCs w:val="22"/>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B33CE6" w:rsidRPr="005268C7" w:rsidRDefault="00B33CE6" w:rsidP="00B33CE6">
      <w:pPr>
        <w:numPr>
          <w:ilvl w:val="0"/>
          <w:numId w:val="28"/>
        </w:numPr>
        <w:autoSpaceDE w:val="0"/>
        <w:autoSpaceDN w:val="0"/>
        <w:adjustRightInd w:val="0"/>
        <w:rPr>
          <w:color w:val="000000"/>
          <w:sz w:val="22"/>
          <w:szCs w:val="22"/>
        </w:rPr>
      </w:pPr>
      <w:r w:rsidRPr="005268C7">
        <w:rPr>
          <w:color w:val="000000"/>
          <w:sz w:val="22"/>
          <w:szCs w:val="22"/>
        </w:rPr>
        <w:t>Identify and define a programmable logic controller.</w:t>
      </w:r>
    </w:p>
    <w:p w:rsidR="00B33CE6" w:rsidRPr="005268C7" w:rsidRDefault="00B33CE6" w:rsidP="00B33CE6">
      <w:pPr>
        <w:numPr>
          <w:ilvl w:val="0"/>
          <w:numId w:val="28"/>
        </w:numPr>
        <w:autoSpaceDE w:val="0"/>
        <w:autoSpaceDN w:val="0"/>
        <w:adjustRightInd w:val="0"/>
        <w:rPr>
          <w:color w:val="000000"/>
          <w:sz w:val="22"/>
          <w:szCs w:val="22"/>
        </w:rPr>
      </w:pPr>
      <w:r w:rsidRPr="005268C7">
        <w:rPr>
          <w:color w:val="000000"/>
          <w:sz w:val="22"/>
          <w:szCs w:val="22"/>
        </w:rPr>
        <w:t>Identify the difference between a PC and a PLC.</w:t>
      </w:r>
    </w:p>
    <w:p w:rsidR="00B33CE6" w:rsidRPr="005268C7" w:rsidRDefault="00B33CE6" w:rsidP="00B33CE6">
      <w:pPr>
        <w:numPr>
          <w:ilvl w:val="0"/>
          <w:numId w:val="28"/>
        </w:numPr>
        <w:autoSpaceDE w:val="0"/>
        <w:autoSpaceDN w:val="0"/>
        <w:adjustRightInd w:val="0"/>
        <w:rPr>
          <w:color w:val="000000"/>
          <w:sz w:val="22"/>
          <w:szCs w:val="22"/>
        </w:rPr>
      </w:pPr>
      <w:r>
        <w:rPr>
          <w:color w:val="000000"/>
          <w:sz w:val="22"/>
          <w:szCs w:val="22"/>
        </w:rPr>
        <w:t>Explain</w:t>
      </w:r>
      <w:r w:rsidRPr="005268C7">
        <w:rPr>
          <w:color w:val="000000"/>
          <w:sz w:val="22"/>
          <w:szCs w:val="22"/>
        </w:rPr>
        <w:t xml:space="preserve"> the terms commonly used with PCs and PLCs.</w:t>
      </w:r>
    </w:p>
    <w:p w:rsidR="00B33CE6" w:rsidRDefault="00B33CE6" w:rsidP="00B33CE6">
      <w:pPr>
        <w:numPr>
          <w:ilvl w:val="0"/>
          <w:numId w:val="28"/>
        </w:numPr>
        <w:autoSpaceDE w:val="0"/>
        <w:autoSpaceDN w:val="0"/>
        <w:adjustRightInd w:val="0"/>
        <w:rPr>
          <w:color w:val="000000"/>
          <w:sz w:val="22"/>
          <w:szCs w:val="22"/>
        </w:rPr>
      </w:pPr>
      <w:r>
        <w:rPr>
          <w:color w:val="000000"/>
          <w:sz w:val="22"/>
          <w:szCs w:val="22"/>
        </w:rPr>
        <w:lastRenderedPageBreak/>
        <w:t>Develop</w:t>
      </w:r>
      <w:r w:rsidRPr="00205B15">
        <w:rPr>
          <w:color w:val="000000"/>
          <w:sz w:val="22"/>
          <w:szCs w:val="22"/>
        </w:rPr>
        <w:t xml:space="preserve"> a ladder logic program for a PLC that controls an electric motor or an electro-pneumatic system</w:t>
      </w:r>
      <w:r>
        <w:rPr>
          <w:color w:val="000000"/>
          <w:sz w:val="22"/>
          <w:szCs w:val="22"/>
        </w:rPr>
        <w:t>.</w:t>
      </w:r>
    </w:p>
    <w:p w:rsidR="00B33CE6" w:rsidRPr="00205B15" w:rsidRDefault="00B33CE6" w:rsidP="00B33CE6">
      <w:pPr>
        <w:numPr>
          <w:ilvl w:val="0"/>
          <w:numId w:val="28"/>
        </w:numPr>
        <w:autoSpaceDE w:val="0"/>
        <w:autoSpaceDN w:val="0"/>
        <w:adjustRightInd w:val="0"/>
        <w:rPr>
          <w:color w:val="000000"/>
          <w:sz w:val="22"/>
          <w:szCs w:val="22"/>
        </w:rPr>
      </w:pPr>
      <w:r>
        <w:rPr>
          <w:color w:val="000000"/>
          <w:sz w:val="22"/>
          <w:szCs w:val="22"/>
        </w:rPr>
        <w:t xml:space="preserve">Implement a ladder logic program that </w:t>
      </w:r>
      <w:r w:rsidRPr="00205B15">
        <w:rPr>
          <w:color w:val="000000"/>
          <w:sz w:val="22"/>
          <w:szCs w:val="22"/>
        </w:rPr>
        <w:t>start</w:t>
      </w:r>
      <w:r>
        <w:rPr>
          <w:color w:val="000000"/>
          <w:sz w:val="22"/>
          <w:szCs w:val="22"/>
        </w:rPr>
        <w:t>,</w:t>
      </w:r>
      <w:r w:rsidRPr="00205B15">
        <w:rPr>
          <w:color w:val="000000"/>
          <w:sz w:val="22"/>
          <w:szCs w:val="22"/>
        </w:rPr>
        <w:t xml:space="preserve"> stop</w:t>
      </w:r>
      <w:r>
        <w:rPr>
          <w:color w:val="000000"/>
          <w:sz w:val="22"/>
          <w:szCs w:val="22"/>
        </w:rPr>
        <w:t>s</w:t>
      </w:r>
      <w:r w:rsidRPr="00205B15">
        <w:rPr>
          <w:color w:val="000000"/>
          <w:sz w:val="22"/>
          <w:szCs w:val="22"/>
        </w:rPr>
        <w:t xml:space="preserve"> and actuate</w:t>
      </w:r>
      <w:r>
        <w:rPr>
          <w:color w:val="000000"/>
          <w:sz w:val="22"/>
          <w:szCs w:val="22"/>
        </w:rPr>
        <w:t>s</w:t>
      </w:r>
      <w:r w:rsidRPr="00205B15">
        <w:rPr>
          <w:color w:val="000000"/>
          <w:sz w:val="22"/>
          <w:szCs w:val="22"/>
        </w:rPr>
        <w:t xml:space="preserve"> an industrial device per an assigned ladder diagram.</w:t>
      </w:r>
    </w:p>
    <w:p w:rsidR="00B33CE6" w:rsidRDefault="00B33CE6" w:rsidP="00B33CE6">
      <w:pPr>
        <w:numPr>
          <w:ilvl w:val="0"/>
          <w:numId w:val="28"/>
        </w:numPr>
        <w:autoSpaceDE w:val="0"/>
        <w:autoSpaceDN w:val="0"/>
        <w:adjustRightInd w:val="0"/>
        <w:rPr>
          <w:color w:val="000000"/>
        </w:rPr>
      </w:pPr>
      <w:r w:rsidRPr="00205B15">
        <w:rPr>
          <w:color w:val="000000"/>
          <w:sz w:val="22"/>
          <w:szCs w:val="22"/>
        </w:rPr>
        <w:t>Troubleshoot a PLC system that has been faulted by the instructor</w:t>
      </w:r>
      <w:r>
        <w:rPr>
          <w:color w:val="000000"/>
          <w:sz w:val="22"/>
          <w:szCs w:val="22"/>
        </w:rPr>
        <w:t>.</w:t>
      </w:r>
    </w:p>
    <w:p w:rsidR="00B33CE6" w:rsidRDefault="00B33CE6" w:rsidP="00B33CE6">
      <w:pPr>
        <w:numPr>
          <w:ilvl w:val="0"/>
          <w:numId w:val="28"/>
        </w:numPr>
        <w:autoSpaceDE w:val="0"/>
        <w:autoSpaceDN w:val="0"/>
        <w:adjustRightInd w:val="0"/>
        <w:rPr>
          <w:color w:val="000000"/>
        </w:rPr>
      </w:pPr>
      <w:r w:rsidRPr="00E855F6">
        <w:rPr>
          <w:color w:val="000000"/>
          <w:sz w:val="22"/>
          <w:szCs w:val="22"/>
        </w:rPr>
        <w:t>Restore functionality to all of the faulted components including relays, timers, and the ladder logic program</w:t>
      </w:r>
      <w:r w:rsidRPr="001A1667">
        <w:rPr>
          <w:color w:val="000000"/>
        </w:rPr>
        <w:t>.</w:t>
      </w:r>
      <w:r w:rsidRPr="001A1667">
        <w:rPr>
          <w:color w:val="000000"/>
          <w:sz w:val="22"/>
          <w:szCs w:val="22"/>
        </w:rPr>
        <w:t xml:space="preserve"> </w:t>
      </w:r>
    </w:p>
    <w:p w:rsidR="00B33CE6" w:rsidRPr="00E855F6" w:rsidRDefault="00B33CE6" w:rsidP="00B33CE6">
      <w:pPr>
        <w:numPr>
          <w:ilvl w:val="0"/>
          <w:numId w:val="28"/>
        </w:numPr>
        <w:autoSpaceDE w:val="0"/>
        <w:autoSpaceDN w:val="0"/>
        <w:adjustRightInd w:val="0"/>
        <w:rPr>
          <w:color w:val="000000"/>
        </w:rPr>
      </w:pPr>
      <w:r w:rsidRPr="00E855F6">
        <w:rPr>
          <w:color w:val="000000"/>
          <w:sz w:val="22"/>
          <w:szCs w:val="22"/>
        </w:rPr>
        <w:t>Identify the top two brands of PLC’s.</w:t>
      </w: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030347">
        <w:rPr>
          <w:rFonts w:cs="Arial"/>
          <w:b/>
          <w:sz w:val="22"/>
          <w:szCs w:val="22"/>
          <w:u w:val="single"/>
        </w:rPr>
        <w:t>commended T</w:t>
      </w:r>
      <w:r w:rsidRPr="00997E6C">
        <w:rPr>
          <w:rFonts w:cs="Arial"/>
          <w:b/>
          <w:sz w:val="22"/>
          <w:szCs w:val="22"/>
          <w:u w:val="single"/>
        </w:rPr>
        <w:t>exts and Course Materials:</w:t>
      </w:r>
      <w:r w:rsidRPr="00997E6C">
        <w:rPr>
          <w:rFonts w:cs="Arial"/>
          <w:b/>
          <w:i/>
          <w:sz w:val="22"/>
          <w:szCs w:val="22"/>
          <w:u w:val="single"/>
        </w:rPr>
        <w:t xml:space="preserve"> </w:t>
      </w:r>
    </w:p>
    <w:p w:rsidR="00DF3A14" w:rsidRDefault="00DF3A14" w:rsidP="00A73755">
      <w:pPr>
        <w:rPr>
          <w:rFonts w:cs="Arial"/>
          <w:color w:val="000000"/>
          <w:sz w:val="22"/>
          <w:szCs w:val="22"/>
        </w:rPr>
      </w:pPr>
      <w:r w:rsidRPr="00997E6C">
        <w:rPr>
          <w:rFonts w:cs="Arial"/>
          <w:b/>
          <w:i/>
          <w:sz w:val="22"/>
          <w:szCs w:val="22"/>
        </w:rPr>
        <w:t>Text:</w:t>
      </w:r>
      <w:r w:rsidR="008D77C5">
        <w:rPr>
          <w:rFonts w:cs="Arial"/>
          <w:color w:val="000000"/>
          <w:sz w:val="22"/>
          <w:szCs w:val="22"/>
        </w:rPr>
        <w:t xml:space="preserve"> </w:t>
      </w:r>
    </w:p>
    <w:p w:rsidR="008D77C5" w:rsidRDefault="008D77C5" w:rsidP="00B33CE6">
      <w:pPr>
        <w:autoSpaceDE w:val="0"/>
        <w:autoSpaceDN w:val="0"/>
        <w:adjustRightInd w:val="0"/>
        <w:rPr>
          <w:color w:val="000000"/>
          <w:sz w:val="22"/>
          <w:szCs w:val="22"/>
        </w:rPr>
      </w:pPr>
    </w:p>
    <w:p w:rsidR="00B33CE6" w:rsidRDefault="00B33CE6" w:rsidP="00B33CE6">
      <w:pPr>
        <w:autoSpaceDE w:val="0"/>
        <w:autoSpaceDN w:val="0"/>
        <w:adjustRightInd w:val="0"/>
        <w:rPr>
          <w:color w:val="000000"/>
          <w:sz w:val="22"/>
          <w:szCs w:val="22"/>
        </w:rPr>
      </w:pPr>
      <w:proofErr w:type="spellStart"/>
      <w:r w:rsidRPr="005268C7">
        <w:rPr>
          <w:color w:val="000000"/>
          <w:sz w:val="22"/>
          <w:szCs w:val="22"/>
        </w:rPr>
        <w:t>Petruzella</w:t>
      </w:r>
      <w:proofErr w:type="spellEnd"/>
      <w:r>
        <w:rPr>
          <w:color w:val="000000"/>
          <w:sz w:val="22"/>
          <w:szCs w:val="22"/>
        </w:rPr>
        <w:t>,</w:t>
      </w:r>
      <w:r w:rsidRPr="00962A09">
        <w:rPr>
          <w:color w:val="000000"/>
          <w:sz w:val="22"/>
          <w:szCs w:val="22"/>
        </w:rPr>
        <w:t xml:space="preserve"> </w:t>
      </w:r>
      <w:r w:rsidRPr="005268C7">
        <w:rPr>
          <w:color w:val="000000"/>
          <w:sz w:val="22"/>
          <w:szCs w:val="22"/>
        </w:rPr>
        <w:t>F</w:t>
      </w:r>
      <w:r>
        <w:rPr>
          <w:color w:val="000000"/>
          <w:sz w:val="22"/>
          <w:szCs w:val="22"/>
        </w:rPr>
        <w:t>.</w:t>
      </w:r>
      <w:r w:rsidRPr="005268C7">
        <w:rPr>
          <w:color w:val="000000"/>
          <w:sz w:val="22"/>
          <w:szCs w:val="22"/>
        </w:rPr>
        <w:t>D.</w:t>
      </w:r>
      <w:r>
        <w:rPr>
          <w:color w:val="000000"/>
          <w:sz w:val="22"/>
          <w:szCs w:val="22"/>
        </w:rPr>
        <w:t xml:space="preserve"> (2011). </w:t>
      </w:r>
      <w:proofErr w:type="gramStart"/>
      <w:r w:rsidRPr="00962A09">
        <w:rPr>
          <w:i/>
          <w:color w:val="000000"/>
          <w:sz w:val="22"/>
          <w:szCs w:val="22"/>
        </w:rPr>
        <w:t xml:space="preserve">Programmable Logic Controllers, </w:t>
      </w:r>
      <w:r>
        <w:rPr>
          <w:i/>
          <w:color w:val="000000"/>
          <w:sz w:val="22"/>
          <w:szCs w:val="22"/>
        </w:rPr>
        <w:t>4th</w:t>
      </w:r>
      <w:r w:rsidRPr="00962A09">
        <w:rPr>
          <w:i/>
          <w:color w:val="000000"/>
          <w:sz w:val="22"/>
          <w:szCs w:val="22"/>
        </w:rPr>
        <w:t xml:space="preserve"> Edition</w:t>
      </w:r>
      <w:r>
        <w:rPr>
          <w:color w:val="000000"/>
          <w:sz w:val="22"/>
          <w:szCs w:val="22"/>
        </w:rPr>
        <w:t>.</w:t>
      </w:r>
      <w:proofErr w:type="gramEnd"/>
      <w:r>
        <w:rPr>
          <w:color w:val="000000"/>
          <w:sz w:val="22"/>
          <w:szCs w:val="22"/>
        </w:rPr>
        <w:t xml:space="preserve"> Columbus, OH: McGraw-</w:t>
      </w:r>
      <w:r w:rsidRPr="005268C7">
        <w:rPr>
          <w:color w:val="000000"/>
          <w:sz w:val="22"/>
          <w:szCs w:val="22"/>
        </w:rPr>
        <w:t xml:space="preserve"> Hill Science / Engineering</w:t>
      </w:r>
      <w:r>
        <w:rPr>
          <w:color w:val="000000"/>
          <w:sz w:val="22"/>
          <w:szCs w:val="22"/>
        </w:rPr>
        <w:t xml:space="preserve">. ISBN </w:t>
      </w:r>
      <w:r w:rsidRPr="00962A09">
        <w:rPr>
          <w:color w:val="000000"/>
          <w:sz w:val="22"/>
          <w:szCs w:val="22"/>
        </w:rPr>
        <w:t>978-0073510880</w:t>
      </w:r>
      <w:r>
        <w:rPr>
          <w:color w:val="000000"/>
          <w:sz w:val="22"/>
          <w:szCs w:val="22"/>
        </w:rPr>
        <w:t>.</w:t>
      </w:r>
    </w:p>
    <w:p w:rsidR="00B33CE6" w:rsidRDefault="00B33CE6" w:rsidP="00B33CE6">
      <w:pPr>
        <w:autoSpaceDE w:val="0"/>
        <w:autoSpaceDN w:val="0"/>
        <w:adjustRightInd w:val="0"/>
        <w:rPr>
          <w:color w:val="000000"/>
          <w:sz w:val="22"/>
          <w:szCs w:val="22"/>
        </w:rPr>
      </w:pPr>
    </w:p>
    <w:p w:rsidR="00B33CE6" w:rsidRPr="008D77C5" w:rsidRDefault="00B33CE6" w:rsidP="008D77C5">
      <w:pPr>
        <w:autoSpaceDE w:val="0"/>
        <w:autoSpaceDN w:val="0"/>
        <w:adjustRightInd w:val="0"/>
        <w:rPr>
          <w:color w:val="000000"/>
          <w:sz w:val="22"/>
          <w:szCs w:val="22"/>
        </w:rPr>
      </w:pPr>
      <w:proofErr w:type="spellStart"/>
      <w:r w:rsidRPr="008D77C5">
        <w:rPr>
          <w:color w:val="000000"/>
          <w:sz w:val="22"/>
          <w:szCs w:val="22"/>
        </w:rPr>
        <w:t>Amatrol</w:t>
      </w:r>
      <w:proofErr w:type="spellEnd"/>
      <w:r w:rsidRPr="008D77C5">
        <w:rPr>
          <w:color w:val="000000"/>
          <w:sz w:val="22"/>
          <w:szCs w:val="22"/>
        </w:rPr>
        <w:t xml:space="preserve">, Inc. (2001). </w:t>
      </w:r>
      <w:proofErr w:type="gramStart"/>
      <w:r w:rsidRPr="008D77C5">
        <w:rPr>
          <w:color w:val="000000"/>
          <w:sz w:val="22"/>
          <w:szCs w:val="22"/>
        </w:rPr>
        <w:t>Integrated Systems Technology PLC Learning Activity Packages.</w:t>
      </w:r>
      <w:proofErr w:type="gramEnd"/>
      <w:r w:rsidRPr="008D77C5">
        <w:rPr>
          <w:color w:val="000000"/>
          <w:sz w:val="22"/>
          <w:szCs w:val="22"/>
        </w:rPr>
        <w:t xml:space="preserve"> Jeffersonville, IN: Author.</w:t>
      </w:r>
    </w:p>
    <w:p w:rsidR="007A0A77" w:rsidRDefault="007A0A77" w:rsidP="00A73755">
      <w:pPr>
        <w:rPr>
          <w:rFonts w:cs="Arial"/>
          <w:color w:val="000000"/>
          <w:sz w:val="22"/>
          <w:szCs w:val="22"/>
        </w:rPr>
      </w:pPr>
    </w:p>
    <w:p w:rsidR="00DF3A14" w:rsidRDefault="00DF3A14" w:rsidP="008D77C5">
      <w:pPr>
        <w:spacing w:after="60"/>
        <w:rPr>
          <w:rFonts w:cs="Arial"/>
          <w:sz w:val="22"/>
          <w:szCs w:val="22"/>
        </w:rPr>
      </w:pPr>
      <w:r w:rsidRPr="00997E6C">
        <w:rPr>
          <w:rFonts w:cs="Arial"/>
          <w:b/>
          <w:i/>
          <w:sz w:val="22"/>
          <w:szCs w:val="22"/>
        </w:rPr>
        <w:t>Materials:</w:t>
      </w:r>
    </w:p>
    <w:p w:rsidR="008D77C5" w:rsidRPr="008D77C5" w:rsidRDefault="008D77C5" w:rsidP="008D77C5">
      <w:pPr>
        <w:spacing w:after="60"/>
        <w:rPr>
          <w:rFonts w:cs="Arial"/>
          <w:sz w:val="22"/>
          <w:szCs w:val="22"/>
        </w:rPr>
      </w:pPr>
    </w:p>
    <w:p w:rsidR="00DF3A14" w:rsidRPr="008D77C5" w:rsidRDefault="00DF3A14">
      <w:pPr>
        <w:rPr>
          <w:rFonts w:cs="Arial"/>
          <w:sz w:val="22"/>
          <w:szCs w:val="22"/>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r w:rsidRPr="00997E6C">
        <w:rPr>
          <w:rFonts w:cs="Arial"/>
          <w:sz w:val="22"/>
          <w:szCs w:val="22"/>
        </w:rPr>
        <w:t>(</w:t>
      </w:r>
      <w:r w:rsidR="00B907E2">
        <w:rPr>
          <w:rFonts w:cs="Arial"/>
          <w:sz w:val="22"/>
          <w:szCs w:val="22"/>
        </w:rPr>
        <w:t>N/A means this section does not apply to this course.)</w:t>
      </w:r>
    </w:p>
    <w:p w:rsidR="00B907E2" w:rsidRPr="00A73755" w:rsidRDefault="001140C7"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030347" w:rsidP="00B907E2">
      <w:pPr>
        <w:spacing w:after="60"/>
        <w:rPr>
          <w:rFonts w:cs="Arial"/>
          <w:sz w:val="22"/>
          <w:szCs w:val="22"/>
        </w:rPr>
      </w:pPr>
      <w:r w:rsidRPr="00997E6C">
        <w:rPr>
          <w:rFonts w:cs="Arial"/>
          <w:b/>
          <w:sz w:val="22"/>
          <w:szCs w:val="22"/>
          <w:u w:val="single"/>
        </w:rPr>
        <w:t>Re</w:t>
      </w:r>
      <w:r>
        <w:rPr>
          <w:rFonts w:cs="Arial"/>
          <w:b/>
          <w:sz w:val="22"/>
          <w:szCs w:val="22"/>
          <w:u w:val="single"/>
        </w:rPr>
        <w:t xml:space="preserve">commended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p>
    <w:p w:rsidR="00B907E2" w:rsidRPr="00A73755" w:rsidRDefault="008D77C5" w:rsidP="00B907E2">
      <w:pPr>
        <w:rPr>
          <w:rFonts w:cs="Arial"/>
          <w:sz w:val="22"/>
          <w:szCs w:val="22"/>
        </w:rPr>
      </w:pPr>
      <w:r w:rsidRPr="00011FAE">
        <w:rPr>
          <w:rFonts w:cs="Arial"/>
          <w:sz w:val="22"/>
          <w:szCs w:val="22"/>
        </w:rPr>
        <w:t xml:space="preserve">The methods of instruction will include lecture, classroom discussion/answering questions, and small group work in </w:t>
      </w:r>
      <w:r>
        <w:rPr>
          <w:rFonts w:cs="Arial"/>
          <w:sz w:val="22"/>
          <w:szCs w:val="22"/>
        </w:rPr>
        <w:t xml:space="preserve">the PLC </w:t>
      </w:r>
      <w:r w:rsidRPr="00011FAE">
        <w:rPr>
          <w:rFonts w:cs="Arial"/>
          <w:sz w:val="22"/>
          <w:szCs w:val="22"/>
        </w:rPr>
        <w:t>lab</w:t>
      </w:r>
      <w:r>
        <w:rPr>
          <w:rFonts w:cs="Arial"/>
          <w:sz w:val="22"/>
          <w:szCs w:val="22"/>
        </w:rPr>
        <w:t>.</w:t>
      </w:r>
    </w:p>
    <w:p w:rsidR="00B907E2" w:rsidRDefault="00B907E2" w:rsidP="00DF3A14">
      <w:pPr>
        <w:rPr>
          <w:rFonts w:cs="Arial"/>
          <w:b/>
          <w:sz w:val="22"/>
          <w:szCs w:val="22"/>
          <w:u w:val="single"/>
        </w:rPr>
      </w:pPr>
    </w:p>
    <w:p w:rsidR="00DF3A14" w:rsidRPr="00997E6C" w:rsidRDefault="00030347" w:rsidP="00B907E2">
      <w:pPr>
        <w:spacing w:after="60"/>
        <w:rPr>
          <w:rFonts w:cs="Arial"/>
          <w:sz w:val="22"/>
          <w:szCs w:val="22"/>
          <w:u w:val="single"/>
        </w:rPr>
      </w:pPr>
      <w:r w:rsidRPr="00997E6C">
        <w:rPr>
          <w:rFonts w:cs="Arial"/>
          <w:b/>
          <w:sz w:val="22"/>
          <w:szCs w:val="22"/>
          <w:u w:val="single"/>
        </w:rPr>
        <w:t>Re</w:t>
      </w:r>
      <w:r>
        <w:rPr>
          <w:rFonts w:cs="Arial"/>
          <w:b/>
          <w:sz w:val="22"/>
          <w:szCs w:val="22"/>
          <w:u w:val="single"/>
        </w:rPr>
        <w:t xml:space="preserve">commended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030347" w:rsidRDefault="00030347" w:rsidP="00030347">
      <w:pPr>
        <w:spacing w:after="60"/>
        <w:rPr>
          <w:rFonts w:cs="Arial"/>
          <w:sz w:val="22"/>
          <w:szCs w:val="22"/>
        </w:rPr>
      </w:pPr>
      <w:r>
        <w:rPr>
          <w:rFonts w:cs="Arial"/>
          <w:sz w:val="22"/>
          <w:szCs w:val="22"/>
        </w:rPr>
        <w:t>Midterm and final course grades will be based on the following evaluation methods:</w:t>
      </w:r>
    </w:p>
    <w:p w:rsidR="00030347" w:rsidRPr="00DF3FA3" w:rsidRDefault="00030347" w:rsidP="00030347">
      <w:pPr>
        <w:ind w:firstLine="720"/>
        <w:rPr>
          <w:sz w:val="22"/>
          <w:szCs w:val="22"/>
        </w:rPr>
      </w:pPr>
      <w:r>
        <w:rPr>
          <w:sz w:val="22"/>
          <w:szCs w:val="22"/>
        </w:rPr>
        <w:t>Chapter tests</w:t>
      </w:r>
    </w:p>
    <w:p w:rsidR="00030347" w:rsidRPr="00DF3FA3" w:rsidRDefault="00030347" w:rsidP="00030347">
      <w:pPr>
        <w:ind w:firstLine="720"/>
        <w:rPr>
          <w:sz w:val="22"/>
          <w:szCs w:val="22"/>
        </w:rPr>
      </w:pPr>
      <w:r>
        <w:rPr>
          <w:sz w:val="22"/>
          <w:szCs w:val="22"/>
        </w:rPr>
        <w:t>Lab and Class P</w:t>
      </w:r>
      <w:r w:rsidRPr="00DF3FA3">
        <w:rPr>
          <w:sz w:val="22"/>
          <w:szCs w:val="22"/>
        </w:rPr>
        <w:t>rojects</w:t>
      </w:r>
    </w:p>
    <w:p w:rsidR="00030347" w:rsidRDefault="00030347" w:rsidP="00030347">
      <w:pPr>
        <w:ind w:firstLine="720"/>
        <w:rPr>
          <w:sz w:val="22"/>
          <w:szCs w:val="22"/>
        </w:rPr>
      </w:pPr>
      <w:r>
        <w:rPr>
          <w:sz w:val="22"/>
          <w:szCs w:val="22"/>
        </w:rPr>
        <w:t>Midterm examination</w:t>
      </w:r>
    </w:p>
    <w:p w:rsidR="00030347" w:rsidRPr="00DF3FA3" w:rsidRDefault="00030347" w:rsidP="00030347">
      <w:pPr>
        <w:ind w:firstLine="720"/>
        <w:rPr>
          <w:sz w:val="22"/>
          <w:szCs w:val="22"/>
        </w:rPr>
      </w:pPr>
      <w:r>
        <w:rPr>
          <w:sz w:val="22"/>
          <w:szCs w:val="22"/>
        </w:rPr>
        <w:t>F</w:t>
      </w:r>
      <w:r w:rsidRPr="00DF3FA3">
        <w:rPr>
          <w:sz w:val="22"/>
          <w:szCs w:val="22"/>
        </w:rPr>
        <w:t>inal examination</w:t>
      </w:r>
    </w:p>
    <w:p w:rsidR="00030347" w:rsidRPr="00DF3FA3" w:rsidRDefault="00030347" w:rsidP="00030347">
      <w:pPr>
        <w:ind w:firstLine="720"/>
        <w:rPr>
          <w:sz w:val="22"/>
          <w:szCs w:val="22"/>
        </w:rPr>
      </w:pPr>
      <w:r>
        <w:rPr>
          <w:sz w:val="22"/>
          <w:szCs w:val="22"/>
        </w:rPr>
        <w:t>A</w:t>
      </w:r>
      <w:r w:rsidRPr="00DF3FA3">
        <w:rPr>
          <w:sz w:val="22"/>
          <w:szCs w:val="22"/>
        </w:rPr>
        <w:t>ttendance</w:t>
      </w:r>
    </w:p>
    <w:p w:rsidR="00B907E2" w:rsidRDefault="00B907E2" w:rsidP="00B907E2">
      <w:pPr>
        <w:rPr>
          <w:rFonts w:cs="Arial"/>
          <w:sz w:val="22"/>
          <w:szCs w:val="22"/>
        </w:rPr>
      </w:pPr>
    </w:p>
    <w:p w:rsidR="00030347" w:rsidRPr="00DF3FA3" w:rsidRDefault="00030347" w:rsidP="00030347">
      <w:pPr>
        <w:ind w:left="360"/>
        <w:rPr>
          <w:sz w:val="22"/>
          <w:szCs w:val="22"/>
        </w:rPr>
      </w:pPr>
      <w:r w:rsidRPr="00DF3FA3">
        <w:rPr>
          <w:sz w:val="22"/>
          <w:szCs w:val="22"/>
          <w:u w:val="single"/>
        </w:rPr>
        <w:t>Grading Scale</w:t>
      </w:r>
      <w:r w:rsidRPr="00DF3FA3">
        <w:rPr>
          <w:sz w:val="22"/>
          <w:szCs w:val="22"/>
        </w:rPr>
        <w:t>:</w:t>
      </w:r>
    </w:p>
    <w:p w:rsidR="00030347" w:rsidRPr="00DF3FA3" w:rsidRDefault="00030347" w:rsidP="00030347">
      <w:pPr>
        <w:ind w:firstLine="720"/>
        <w:rPr>
          <w:sz w:val="22"/>
          <w:szCs w:val="22"/>
        </w:rPr>
      </w:pPr>
      <w:r>
        <w:rPr>
          <w:sz w:val="22"/>
          <w:szCs w:val="22"/>
        </w:rPr>
        <w:t xml:space="preserve">90-100% </w:t>
      </w:r>
      <w:r>
        <w:rPr>
          <w:sz w:val="22"/>
          <w:szCs w:val="22"/>
        </w:rPr>
        <w:tab/>
      </w:r>
      <w:r w:rsidRPr="00DF3FA3">
        <w:rPr>
          <w:sz w:val="22"/>
          <w:szCs w:val="22"/>
        </w:rPr>
        <w:t>= A</w:t>
      </w:r>
    </w:p>
    <w:p w:rsidR="00030347" w:rsidRPr="00DF3FA3" w:rsidRDefault="00030347" w:rsidP="00030347">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030347" w:rsidRPr="00DF3FA3" w:rsidRDefault="00030347" w:rsidP="00030347">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030347" w:rsidRPr="00DF3FA3" w:rsidRDefault="00030347" w:rsidP="00030347">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030347" w:rsidRPr="006D0D1A" w:rsidRDefault="00030347" w:rsidP="00030347">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030347" w:rsidRDefault="00030347" w:rsidP="00030347">
      <w:pPr>
        <w:rPr>
          <w:rFonts w:cs="Arial"/>
          <w:sz w:val="22"/>
          <w:szCs w:val="22"/>
        </w:rPr>
      </w:pPr>
    </w:p>
    <w:p w:rsidR="00030347" w:rsidRDefault="00030347" w:rsidP="00030347">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B7656F" w:rsidRDefault="00B577F8" w:rsidP="00B7656F">
      <w:pPr>
        <w:widowControl w:val="0"/>
        <w:autoSpaceDE w:val="0"/>
        <w:autoSpaceDN w:val="0"/>
        <w:adjustRightInd w:val="0"/>
      </w:pPr>
      <w:hyperlink r:id="rId10" w:history="1">
        <w:r w:rsidR="00B7656F" w:rsidRPr="00C3246A">
          <w:rPr>
            <w:rStyle w:val="Hyperlink"/>
          </w:rPr>
          <w:t>http://www.ccc.edu/colleges/daley/departments/Pages/Grade-Appeal-Policy-and-Procedure.aspx</w:t>
        </w:r>
      </w:hyperlink>
    </w:p>
    <w:p w:rsidR="00030347" w:rsidRDefault="00030347" w:rsidP="00030347">
      <w:pPr>
        <w:widowControl w:val="0"/>
        <w:autoSpaceDE w:val="0"/>
        <w:autoSpaceDN w:val="0"/>
        <w:adjustRightInd w:val="0"/>
        <w:rPr>
          <w:rFonts w:cs="Arial"/>
          <w:b/>
          <w:sz w:val="22"/>
          <w:szCs w:val="22"/>
        </w:rPr>
      </w:pPr>
    </w:p>
    <w:p w:rsidR="00030347" w:rsidRPr="001A67FF" w:rsidRDefault="00030347" w:rsidP="00030347">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030347" w:rsidRPr="00030347" w:rsidRDefault="00030347" w:rsidP="00030347"/>
    <w:p w:rsidR="00B33CE6" w:rsidRPr="008D77C5" w:rsidRDefault="00B33CE6" w:rsidP="008D77C5">
      <w:pPr>
        <w:widowControl w:val="0"/>
        <w:autoSpaceDE w:val="0"/>
        <w:autoSpaceDN w:val="0"/>
        <w:adjustRightInd w:val="0"/>
        <w:rPr>
          <w:rFonts w:cs="Arial"/>
          <w:sz w:val="22"/>
          <w:szCs w:val="22"/>
        </w:rPr>
      </w:pPr>
      <w:r>
        <w:t>1</w:t>
      </w:r>
      <w:r>
        <w:tab/>
      </w:r>
      <w:r w:rsidRPr="008D77C5">
        <w:rPr>
          <w:rFonts w:cs="Arial"/>
          <w:sz w:val="22"/>
          <w:szCs w:val="22"/>
        </w:rPr>
        <w:t>Introduction to course and PLCs – An Overview</w:t>
      </w:r>
      <w:r w:rsidRPr="008D77C5">
        <w:rPr>
          <w:rFonts w:cs="Arial"/>
          <w:sz w:val="22"/>
          <w:szCs w:val="22"/>
        </w:rPr>
        <w:tab/>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2</w:t>
      </w:r>
      <w:r w:rsidRPr="008D77C5">
        <w:rPr>
          <w:rFonts w:cs="Arial"/>
          <w:sz w:val="22"/>
          <w:szCs w:val="22"/>
        </w:rPr>
        <w:tab/>
        <w:t>PLC Hardware Components</w:t>
      </w:r>
      <w:r w:rsidRPr="008D77C5">
        <w:rPr>
          <w:rFonts w:cs="Arial"/>
          <w:sz w:val="22"/>
          <w:szCs w:val="22"/>
        </w:rPr>
        <w:tab/>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3</w:t>
      </w:r>
      <w:r w:rsidRPr="008D77C5">
        <w:rPr>
          <w:rFonts w:cs="Arial"/>
          <w:sz w:val="22"/>
          <w:szCs w:val="22"/>
        </w:rPr>
        <w:tab/>
        <w:t>Number Systems and Codes</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4</w:t>
      </w:r>
      <w:r w:rsidRPr="008D77C5">
        <w:rPr>
          <w:rFonts w:cs="Arial"/>
          <w:sz w:val="22"/>
          <w:szCs w:val="22"/>
        </w:rPr>
        <w:tab/>
        <w:t xml:space="preserve">Fundamentals of Ladder Logic, and Basic Binary Operations </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5</w:t>
      </w:r>
      <w:r w:rsidRPr="008D77C5">
        <w:rPr>
          <w:rFonts w:cs="Arial"/>
          <w:sz w:val="22"/>
          <w:szCs w:val="22"/>
        </w:rPr>
        <w:tab/>
        <w:t>Basic PLC Programming</w:t>
      </w:r>
      <w:r w:rsidRPr="008D77C5">
        <w:rPr>
          <w:rFonts w:cs="Arial"/>
          <w:sz w:val="22"/>
          <w:szCs w:val="22"/>
        </w:rPr>
        <w:tab/>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6</w:t>
      </w:r>
      <w:r w:rsidRPr="008D77C5">
        <w:rPr>
          <w:rFonts w:cs="Arial"/>
          <w:sz w:val="22"/>
          <w:szCs w:val="22"/>
        </w:rPr>
        <w:tab/>
        <w:t xml:space="preserve">Creating, Saving, and Running Basic Programs </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7</w:t>
      </w:r>
      <w:r w:rsidRPr="008D77C5">
        <w:rPr>
          <w:rFonts w:cs="Arial"/>
          <w:sz w:val="22"/>
          <w:szCs w:val="22"/>
        </w:rPr>
        <w:tab/>
        <w:t>Developing fundamental PLC wiring diagrams</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8</w:t>
      </w:r>
      <w:r w:rsidRPr="008D77C5">
        <w:rPr>
          <w:rFonts w:cs="Arial"/>
          <w:sz w:val="22"/>
          <w:szCs w:val="22"/>
        </w:rPr>
        <w:tab/>
        <w:t>Review and Midterm</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9</w:t>
      </w:r>
      <w:r w:rsidRPr="008D77C5">
        <w:rPr>
          <w:rFonts w:cs="Arial"/>
          <w:sz w:val="22"/>
          <w:szCs w:val="22"/>
        </w:rPr>
        <w:tab/>
        <w:t xml:space="preserve">Instruction comments, reports, and PLC documentation </w:t>
      </w:r>
      <w:r w:rsidRPr="008D77C5">
        <w:rPr>
          <w:rFonts w:cs="Arial"/>
          <w:sz w:val="22"/>
          <w:szCs w:val="22"/>
        </w:rPr>
        <w:tab/>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10</w:t>
      </w:r>
      <w:r w:rsidRPr="008D77C5">
        <w:rPr>
          <w:rFonts w:cs="Arial"/>
          <w:sz w:val="22"/>
          <w:szCs w:val="22"/>
        </w:rPr>
        <w:tab/>
        <w:t>Programming Timers and Counters</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11</w:t>
      </w:r>
      <w:r w:rsidRPr="008D77C5">
        <w:rPr>
          <w:rFonts w:cs="Arial"/>
          <w:sz w:val="22"/>
          <w:szCs w:val="22"/>
        </w:rPr>
        <w:tab/>
        <w:t>Troubleshooting and Preventive Maintenance.</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12</w:t>
      </w:r>
      <w:r w:rsidRPr="008D77C5">
        <w:rPr>
          <w:rFonts w:cs="Arial"/>
          <w:sz w:val="22"/>
          <w:szCs w:val="22"/>
        </w:rPr>
        <w:tab/>
        <w:t xml:space="preserve">Programming Control Instructions </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13</w:t>
      </w:r>
      <w:r w:rsidRPr="008D77C5">
        <w:rPr>
          <w:rFonts w:cs="Arial"/>
          <w:sz w:val="22"/>
          <w:szCs w:val="22"/>
        </w:rPr>
        <w:tab/>
        <w:t xml:space="preserve">Data Manipulation Instructions </w:t>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14</w:t>
      </w:r>
      <w:r w:rsidRPr="008D77C5">
        <w:rPr>
          <w:rFonts w:cs="Arial"/>
          <w:sz w:val="22"/>
          <w:szCs w:val="22"/>
        </w:rPr>
        <w:tab/>
        <w:t>Math Instructions</w:t>
      </w:r>
      <w:r w:rsidRPr="008D77C5">
        <w:rPr>
          <w:rFonts w:cs="Arial"/>
          <w:sz w:val="22"/>
          <w:szCs w:val="22"/>
        </w:rPr>
        <w:tab/>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15</w:t>
      </w:r>
      <w:r w:rsidRPr="008D77C5">
        <w:rPr>
          <w:rFonts w:cs="Arial"/>
          <w:sz w:val="22"/>
          <w:szCs w:val="22"/>
        </w:rPr>
        <w:tab/>
        <w:t>Sequencer and Shift Register</w:t>
      </w:r>
      <w:r w:rsidRPr="008D77C5">
        <w:rPr>
          <w:rFonts w:cs="Arial"/>
          <w:sz w:val="22"/>
          <w:szCs w:val="22"/>
        </w:rPr>
        <w:tab/>
      </w:r>
    </w:p>
    <w:p w:rsidR="00B33CE6" w:rsidRPr="008D77C5" w:rsidRDefault="00B33CE6" w:rsidP="008D77C5">
      <w:pPr>
        <w:widowControl w:val="0"/>
        <w:autoSpaceDE w:val="0"/>
        <w:autoSpaceDN w:val="0"/>
        <w:adjustRightInd w:val="0"/>
        <w:rPr>
          <w:rFonts w:cs="Arial"/>
          <w:sz w:val="22"/>
          <w:szCs w:val="22"/>
        </w:rPr>
      </w:pPr>
      <w:r w:rsidRPr="008D77C5">
        <w:rPr>
          <w:rFonts w:cs="Arial"/>
          <w:sz w:val="22"/>
          <w:szCs w:val="22"/>
        </w:rPr>
        <w:t>16</w:t>
      </w:r>
      <w:r w:rsidRPr="008D77C5">
        <w:rPr>
          <w:rFonts w:cs="Arial"/>
          <w:sz w:val="22"/>
          <w:szCs w:val="22"/>
        </w:rPr>
        <w:tab/>
        <w:t>Final Examination</w:t>
      </w:r>
    </w:p>
    <w:p w:rsidR="007A0A77" w:rsidRDefault="007A0A77" w:rsidP="008C655E">
      <w:pPr>
        <w:rPr>
          <w:rFonts w:cs="Arial"/>
          <w:sz w:val="22"/>
          <w:szCs w:val="22"/>
        </w:rPr>
      </w:pPr>
    </w:p>
    <w:p w:rsidR="007A0A77" w:rsidRDefault="007A0A77" w:rsidP="008C655E">
      <w:pPr>
        <w:rPr>
          <w:rFonts w:cs="Arial"/>
          <w:sz w:val="22"/>
          <w:szCs w:val="22"/>
        </w:rPr>
      </w:pPr>
    </w:p>
    <w:p w:rsidR="00B577F8" w:rsidRDefault="00B577F8" w:rsidP="008C655E">
      <w:pPr>
        <w:rPr>
          <w:rFonts w:cs="Arial"/>
          <w:sz w:val="22"/>
          <w:szCs w:val="22"/>
        </w:rPr>
      </w:pPr>
    </w:p>
    <w:p w:rsidR="00B577F8" w:rsidRDefault="00B577F8" w:rsidP="00B577F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B577F8" w:rsidRDefault="00B577F8" w:rsidP="008C655E">
      <w:pPr>
        <w:rPr>
          <w:rFonts w:cs="Arial"/>
          <w:sz w:val="22"/>
          <w:szCs w:val="22"/>
        </w:rPr>
      </w:pPr>
    </w:p>
    <w:sectPr w:rsidR="00B577F8"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01" w:rsidRDefault="00745501">
      <w:r>
        <w:separator/>
      </w:r>
    </w:p>
  </w:endnote>
  <w:endnote w:type="continuationSeparator" w:id="0">
    <w:p w:rsidR="00745501" w:rsidRDefault="0074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1140C7">
      <w:rPr>
        <w:rStyle w:val="PageNumber"/>
      </w:rPr>
      <w:fldChar w:fldCharType="begin"/>
    </w:r>
    <w:r>
      <w:rPr>
        <w:rStyle w:val="PageNumber"/>
      </w:rPr>
      <w:instrText xml:space="preserve"> PAGE </w:instrText>
    </w:r>
    <w:r w:rsidR="001140C7">
      <w:rPr>
        <w:rStyle w:val="PageNumber"/>
      </w:rPr>
      <w:fldChar w:fldCharType="separate"/>
    </w:r>
    <w:r w:rsidR="00B577F8">
      <w:rPr>
        <w:rStyle w:val="PageNumber"/>
        <w:noProof/>
      </w:rPr>
      <w:t>2</w:t>
    </w:r>
    <w:r w:rsidR="001140C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01" w:rsidRDefault="00745501">
      <w:r>
        <w:separator/>
      </w:r>
    </w:p>
  </w:footnote>
  <w:footnote w:type="continuationSeparator" w:id="0">
    <w:p w:rsidR="00745501" w:rsidRDefault="0074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6">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7">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8">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9">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0">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1">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3">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4">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5">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6">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17">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18">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19">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0">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1">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2">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3">
    <w:nsid w:val="77386F08"/>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5">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26">
    <w:nsid w:val="7C76141F"/>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7"/>
  </w:num>
  <w:num w:numId="4">
    <w:abstractNumId w:val="14"/>
  </w:num>
  <w:num w:numId="5">
    <w:abstractNumId w:val="6"/>
  </w:num>
  <w:num w:numId="6">
    <w:abstractNumId w:val="5"/>
  </w:num>
  <w:num w:numId="7">
    <w:abstractNumId w:val="19"/>
  </w:num>
  <w:num w:numId="8">
    <w:abstractNumId w:val="16"/>
  </w:num>
  <w:num w:numId="9">
    <w:abstractNumId w:val="18"/>
  </w:num>
  <w:num w:numId="10">
    <w:abstractNumId w:val="12"/>
  </w:num>
  <w:num w:numId="11">
    <w:abstractNumId w:val="22"/>
  </w:num>
  <w:num w:numId="12">
    <w:abstractNumId w:val="8"/>
  </w:num>
  <w:num w:numId="13">
    <w:abstractNumId w:val="20"/>
  </w:num>
  <w:num w:numId="14">
    <w:abstractNumId w:val="25"/>
  </w:num>
  <w:num w:numId="15">
    <w:abstractNumId w:val="7"/>
  </w:num>
  <w:num w:numId="16">
    <w:abstractNumId w:val="9"/>
  </w:num>
  <w:num w:numId="17">
    <w:abstractNumId w:val="4"/>
  </w:num>
  <w:num w:numId="18">
    <w:abstractNumId w:val="24"/>
  </w:num>
  <w:num w:numId="19">
    <w:abstractNumId w:val="13"/>
  </w:num>
  <w:num w:numId="20">
    <w:abstractNumId w:val="2"/>
  </w:num>
  <w:num w:numId="21">
    <w:abstractNumId w:val="1"/>
  </w:num>
  <w:num w:numId="22">
    <w:abstractNumId w:val="17"/>
  </w:num>
  <w:num w:numId="23">
    <w:abstractNumId w:val="0"/>
  </w:num>
  <w:num w:numId="24">
    <w:abstractNumId w:val="10"/>
  </w:num>
  <w:num w:numId="25">
    <w:abstractNumId w:val="3"/>
  </w:num>
  <w:num w:numId="26">
    <w:abstractNumId w:val="11"/>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A515FA"/>
    <w:rsid w:val="00011342"/>
    <w:rsid w:val="00030347"/>
    <w:rsid w:val="00057F62"/>
    <w:rsid w:val="000737C0"/>
    <w:rsid w:val="000804D0"/>
    <w:rsid w:val="000A3AC5"/>
    <w:rsid w:val="000B2F0B"/>
    <w:rsid w:val="000B3909"/>
    <w:rsid w:val="000B3C71"/>
    <w:rsid w:val="000B5C5C"/>
    <w:rsid w:val="000D3F32"/>
    <w:rsid w:val="001140C7"/>
    <w:rsid w:val="00160128"/>
    <w:rsid w:val="00174CA9"/>
    <w:rsid w:val="001A67FF"/>
    <w:rsid w:val="001B36DD"/>
    <w:rsid w:val="001D7EBB"/>
    <w:rsid w:val="00216ED6"/>
    <w:rsid w:val="00217F02"/>
    <w:rsid w:val="00236D7A"/>
    <w:rsid w:val="00253706"/>
    <w:rsid w:val="00274EE3"/>
    <w:rsid w:val="00297921"/>
    <w:rsid w:val="002F782E"/>
    <w:rsid w:val="00310E45"/>
    <w:rsid w:val="00343561"/>
    <w:rsid w:val="003845D1"/>
    <w:rsid w:val="003B42AF"/>
    <w:rsid w:val="003D106D"/>
    <w:rsid w:val="0040104E"/>
    <w:rsid w:val="00411A2E"/>
    <w:rsid w:val="00412AD9"/>
    <w:rsid w:val="00430DF4"/>
    <w:rsid w:val="00443638"/>
    <w:rsid w:val="004563EE"/>
    <w:rsid w:val="004A3F21"/>
    <w:rsid w:val="004A7826"/>
    <w:rsid w:val="004C6476"/>
    <w:rsid w:val="004E64BD"/>
    <w:rsid w:val="00526BA0"/>
    <w:rsid w:val="00547215"/>
    <w:rsid w:val="00575561"/>
    <w:rsid w:val="00597B56"/>
    <w:rsid w:val="005D4B50"/>
    <w:rsid w:val="005F671C"/>
    <w:rsid w:val="00611009"/>
    <w:rsid w:val="006141D2"/>
    <w:rsid w:val="006171AA"/>
    <w:rsid w:val="00625EAE"/>
    <w:rsid w:val="00626AE8"/>
    <w:rsid w:val="0063096B"/>
    <w:rsid w:val="00697F03"/>
    <w:rsid w:val="006C1AAF"/>
    <w:rsid w:val="006D37E0"/>
    <w:rsid w:val="006D5658"/>
    <w:rsid w:val="006E2396"/>
    <w:rsid w:val="00745501"/>
    <w:rsid w:val="00745D25"/>
    <w:rsid w:val="007A0A77"/>
    <w:rsid w:val="007A3B1E"/>
    <w:rsid w:val="007C4DE0"/>
    <w:rsid w:val="007D7305"/>
    <w:rsid w:val="007F798D"/>
    <w:rsid w:val="008033F6"/>
    <w:rsid w:val="00803DC8"/>
    <w:rsid w:val="00831371"/>
    <w:rsid w:val="00831C89"/>
    <w:rsid w:val="00847266"/>
    <w:rsid w:val="008736D3"/>
    <w:rsid w:val="008836E6"/>
    <w:rsid w:val="00894376"/>
    <w:rsid w:val="008C655E"/>
    <w:rsid w:val="008D3C2B"/>
    <w:rsid w:val="008D77C5"/>
    <w:rsid w:val="0090206E"/>
    <w:rsid w:val="0095019F"/>
    <w:rsid w:val="00973615"/>
    <w:rsid w:val="009741F3"/>
    <w:rsid w:val="00997E6C"/>
    <w:rsid w:val="009A5AFC"/>
    <w:rsid w:val="009F6DEC"/>
    <w:rsid w:val="00A042E1"/>
    <w:rsid w:val="00A236D4"/>
    <w:rsid w:val="00A33064"/>
    <w:rsid w:val="00A376BB"/>
    <w:rsid w:val="00A45765"/>
    <w:rsid w:val="00A515FA"/>
    <w:rsid w:val="00A73755"/>
    <w:rsid w:val="00AB0BD4"/>
    <w:rsid w:val="00AF4A9B"/>
    <w:rsid w:val="00B05A20"/>
    <w:rsid w:val="00B06BE6"/>
    <w:rsid w:val="00B33CE6"/>
    <w:rsid w:val="00B36EC6"/>
    <w:rsid w:val="00B53109"/>
    <w:rsid w:val="00B577F8"/>
    <w:rsid w:val="00B7656F"/>
    <w:rsid w:val="00B83FA9"/>
    <w:rsid w:val="00B907E2"/>
    <w:rsid w:val="00BE7393"/>
    <w:rsid w:val="00C0477D"/>
    <w:rsid w:val="00C52598"/>
    <w:rsid w:val="00C60D4A"/>
    <w:rsid w:val="00C666E2"/>
    <w:rsid w:val="00C938FF"/>
    <w:rsid w:val="00CA5027"/>
    <w:rsid w:val="00CB1A6F"/>
    <w:rsid w:val="00D6644E"/>
    <w:rsid w:val="00DA330F"/>
    <w:rsid w:val="00DF3A14"/>
    <w:rsid w:val="00E27DCA"/>
    <w:rsid w:val="00E42A98"/>
    <w:rsid w:val="00E4681B"/>
    <w:rsid w:val="00E57AD2"/>
    <w:rsid w:val="00EA0DD4"/>
    <w:rsid w:val="00EC070B"/>
    <w:rsid w:val="00EE6206"/>
    <w:rsid w:val="00EF166D"/>
    <w:rsid w:val="00F0641B"/>
    <w:rsid w:val="00F15373"/>
    <w:rsid w:val="00F40EF6"/>
    <w:rsid w:val="00F97595"/>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65BC-2A00-45EB-8C01-A1EAEE48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5317</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8</cp:revision>
  <cp:lastPrinted>2013-11-14T03:29:00Z</cp:lastPrinted>
  <dcterms:created xsi:type="dcterms:W3CDTF">2013-04-21T03:51:00Z</dcterms:created>
  <dcterms:modified xsi:type="dcterms:W3CDTF">2014-05-16T17:27:00Z</dcterms:modified>
</cp:coreProperties>
</file>