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1F" w:rsidRPr="00BF721F" w:rsidRDefault="00BF721F" w:rsidP="00BF721F">
      <w:pPr>
        <w:pStyle w:val="Heading4"/>
        <w:spacing w:before="73" w:line="300" w:lineRule="auto"/>
        <w:ind w:left="2526" w:right="2462"/>
        <w:rPr>
          <w:i w:val="0"/>
          <w:color w:val="auto"/>
          <w:w w:val="105"/>
        </w:rPr>
      </w:pPr>
      <w:r w:rsidRPr="00BF721F">
        <w:rPr>
          <w:i w:val="0"/>
          <w:color w:val="auto"/>
          <w:w w:val="105"/>
        </w:rPr>
        <w:t>Department Coordinator: Kurt J. Billsten</w:t>
      </w:r>
    </w:p>
    <w:p w:rsidR="00BF721F" w:rsidRDefault="00BF721F" w:rsidP="00BF721F">
      <w:pPr>
        <w:pStyle w:val="Heading3"/>
        <w:spacing w:before="66" w:line="295" w:lineRule="auto"/>
        <w:ind w:left="1453" w:right="2273" w:firstLine="707"/>
      </w:pPr>
      <w:r>
        <w:rPr>
          <w:w w:val="105"/>
        </w:rPr>
        <w:t xml:space="preserve">Phone: 847-925-6149 </w:t>
      </w:r>
      <w:hyperlink r:id="rId6" w:history="1">
        <w:r w:rsidRPr="00C23067">
          <w:rPr>
            <w:rStyle w:val="Hyperlink"/>
            <w:w w:val="105"/>
          </w:rPr>
          <w:t>kbillste@harpercollege.edu</w:t>
        </w:r>
      </w:hyperlink>
    </w:p>
    <w:p w:rsidR="00BF721F" w:rsidRDefault="00BF721F" w:rsidP="00BF721F">
      <w:pPr>
        <w:pStyle w:val="Heading3"/>
        <w:spacing w:before="66" w:line="295" w:lineRule="auto"/>
        <w:ind w:left="2880" w:right="2273"/>
      </w:pPr>
      <w:r>
        <w:t>William Rainey Harper College</w:t>
      </w:r>
    </w:p>
    <w:p w:rsidR="00BF721F" w:rsidRDefault="00BF721F" w:rsidP="00BF721F">
      <w:pPr>
        <w:pStyle w:val="Heading3"/>
        <w:spacing w:before="66" w:line="295" w:lineRule="auto"/>
        <w:ind w:right="2273"/>
      </w:pPr>
      <w:r>
        <w:t xml:space="preserve">                          Career and Technical Programs Division General Course Outline</w:t>
      </w:r>
    </w:p>
    <w:p w:rsidR="00BF721F" w:rsidRDefault="00BF721F" w:rsidP="00BF721F">
      <w:pPr>
        <w:pStyle w:val="Heading3"/>
        <w:spacing w:before="66" w:line="295" w:lineRule="auto"/>
        <w:ind w:left="2494" w:right="2273" w:firstLine="589"/>
        <w:jc w:val="both"/>
      </w:pPr>
    </w:p>
    <w:p w:rsidR="00F947E9" w:rsidRDefault="00F947E9">
      <w:pPr>
        <w:spacing w:before="2" w:line="80" w:lineRule="exact"/>
        <w:rPr>
          <w:sz w:val="8"/>
          <w:szCs w:val="8"/>
        </w:rPr>
      </w:pPr>
    </w:p>
    <w:tbl>
      <w:tblPr>
        <w:tblW w:w="0" w:type="auto"/>
        <w:tblInd w:w="83" w:type="dxa"/>
        <w:tblLayout w:type="fixed"/>
        <w:tblCellMar>
          <w:left w:w="0" w:type="dxa"/>
          <w:right w:w="0" w:type="dxa"/>
        </w:tblCellMar>
        <w:tblLook w:val="01E0" w:firstRow="1" w:lastRow="1" w:firstColumn="1" w:lastColumn="1" w:noHBand="0" w:noVBand="0"/>
      </w:tblPr>
      <w:tblGrid>
        <w:gridCol w:w="1441"/>
        <w:gridCol w:w="1671"/>
        <w:gridCol w:w="3455"/>
        <w:gridCol w:w="3137"/>
      </w:tblGrid>
      <w:tr w:rsidR="00F947E9">
        <w:trPr>
          <w:trHeight w:hRule="exact" w:val="307"/>
        </w:trPr>
        <w:tc>
          <w:tcPr>
            <w:tcW w:w="1441" w:type="dxa"/>
            <w:tcBorders>
              <w:top w:val="single" w:sz="13" w:space="0" w:color="000000"/>
              <w:left w:val="single" w:sz="13" w:space="0" w:color="000000"/>
              <w:bottom w:val="single" w:sz="13" w:space="0" w:color="000000"/>
              <w:right w:val="single" w:sz="13" w:space="0" w:color="000000"/>
            </w:tcBorders>
          </w:tcPr>
          <w:p w:rsidR="00F947E9" w:rsidRDefault="00BF721F">
            <w:pPr>
              <w:pStyle w:val="TableParagraph"/>
              <w:spacing w:before="18"/>
              <w:ind w:left="26"/>
              <w:rPr>
                <w:rFonts w:ascii="Arial" w:eastAsia="Arial" w:hAnsi="Arial" w:cs="Arial"/>
                <w:sz w:val="21"/>
                <w:szCs w:val="21"/>
              </w:rPr>
            </w:pPr>
            <w:r>
              <w:rPr>
                <w:rFonts w:ascii="Arial" w:eastAsia="Arial" w:hAnsi="Arial" w:cs="Arial"/>
                <w:w w:val="105"/>
                <w:sz w:val="21"/>
                <w:szCs w:val="21"/>
              </w:rPr>
              <w:t>Course</w:t>
            </w:r>
            <w:r>
              <w:rPr>
                <w:rFonts w:ascii="Arial" w:eastAsia="Arial" w:hAnsi="Arial" w:cs="Arial"/>
                <w:spacing w:val="30"/>
                <w:w w:val="105"/>
                <w:sz w:val="21"/>
                <w:szCs w:val="21"/>
              </w:rPr>
              <w:t xml:space="preserve"> </w:t>
            </w:r>
            <w:r>
              <w:rPr>
                <w:rFonts w:ascii="Arial" w:eastAsia="Arial" w:hAnsi="Arial" w:cs="Arial"/>
                <w:w w:val="105"/>
                <w:sz w:val="21"/>
                <w:szCs w:val="21"/>
              </w:rPr>
              <w:t>Prefix</w:t>
            </w:r>
          </w:p>
        </w:tc>
        <w:tc>
          <w:tcPr>
            <w:tcW w:w="1671" w:type="dxa"/>
            <w:tcBorders>
              <w:top w:val="single" w:sz="13" w:space="0" w:color="000000"/>
              <w:left w:val="single" w:sz="13" w:space="0" w:color="000000"/>
              <w:bottom w:val="single" w:sz="13" w:space="0" w:color="000000"/>
              <w:right w:val="single" w:sz="13" w:space="0" w:color="000000"/>
            </w:tcBorders>
          </w:tcPr>
          <w:p w:rsidR="00F947E9" w:rsidRDefault="00BF721F">
            <w:pPr>
              <w:pStyle w:val="TableParagraph"/>
              <w:spacing w:before="28"/>
              <w:ind w:left="26"/>
              <w:rPr>
                <w:rFonts w:ascii="Arial" w:eastAsia="Arial" w:hAnsi="Arial" w:cs="Arial"/>
                <w:sz w:val="21"/>
                <w:szCs w:val="21"/>
              </w:rPr>
            </w:pPr>
            <w:r>
              <w:rPr>
                <w:rFonts w:ascii="Arial" w:eastAsia="Arial" w:hAnsi="Arial" w:cs="Arial"/>
                <w:w w:val="105"/>
                <w:sz w:val="21"/>
                <w:szCs w:val="21"/>
              </w:rPr>
              <w:t>Course</w:t>
            </w:r>
            <w:r>
              <w:rPr>
                <w:rFonts w:ascii="Arial" w:eastAsia="Arial" w:hAnsi="Arial" w:cs="Arial"/>
                <w:spacing w:val="34"/>
                <w:w w:val="105"/>
                <w:sz w:val="21"/>
                <w:szCs w:val="21"/>
              </w:rPr>
              <w:t xml:space="preserve"> </w:t>
            </w:r>
            <w:r>
              <w:rPr>
                <w:rFonts w:ascii="Arial" w:eastAsia="Arial" w:hAnsi="Arial" w:cs="Arial"/>
                <w:w w:val="105"/>
                <w:sz w:val="21"/>
                <w:szCs w:val="21"/>
              </w:rPr>
              <w:t>Number</w:t>
            </w:r>
          </w:p>
        </w:tc>
        <w:tc>
          <w:tcPr>
            <w:tcW w:w="3455" w:type="dxa"/>
            <w:tcBorders>
              <w:top w:val="single" w:sz="13" w:space="0" w:color="000000"/>
              <w:left w:val="single" w:sz="13" w:space="0" w:color="000000"/>
              <w:bottom w:val="single" w:sz="13" w:space="0" w:color="000000"/>
              <w:right w:val="single" w:sz="13" w:space="0" w:color="000000"/>
            </w:tcBorders>
          </w:tcPr>
          <w:p w:rsidR="00F947E9" w:rsidRDefault="00BF721F">
            <w:pPr>
              <w:pStyle w:val="TableParagraph"/>
              <w:spacing w:before="28"/>
              <w:ind w:left="1099"/>
              <w:rPr>
                <w:rFonts w:ascii="Arial" w:eastAsia="Arial" w:hAnsi="Arial" w:cs="Arial"/>
                <w:sz w:val="21"/>
                <w:szCs w:val="21"/>
              </w:rPr>
            </w:pPr>
            <w:r>
              <w:rPr>
                <w:rFonts w:ascii="Arial" w:eastAsia="Arial" w:hAnsi="Arial" w:cs="Arial"/>
                <w:w w:val="105"/>
                <w:sz w:val="21"/>
                <w:szCs w:val="21"/>
              </w:rPr>
              <w:t>Course</w:t>
            </w:r>
            <w:r>
              <w:rPr>
                <w:rFonts w:ascii="Arial" w:eastAsia="Arial" w:hAnsi="Arial" w:cs="Arial"/>
                <w:spacing w:val="31"/>
                <w:w w:val="105"/>
                <w:sz w:val="21"/>
                <w:szCs w:val="21"/>
              </w:rPr>
              <w:t xml:space="preserve"> </w:t>
            </w:r>
            <w:r>
              <w:rPr>
                <w:rFonts w:ascii="Arial" w:eastAsia="Arial" w:hAnsi="Arial" w:cs="Arial"/>
                <w:w w:val="105"/>
                <w:sz w:val="21"/>
                <w:szCs w:val="21"/>
              </w:rPr>
              <w:t>Title</w:t>
            </w:r>
          </w:p>
        </w:tc>
        <w:tc>
          <w:tcPr>
            <w:tcW w:w="3137" w:type="dxa"/>
            <w:tcBorders>
              <w:top w:val="single" w:sz="13" w:space="0" w:color="000000"/>
              <w:left w:val="single" w:sz="13" w:space="0" w:color="000000"/>
              <w:bottom w:val="single" w:sz="13" w:space="0" w:color="000000"/>
              <w:right w:val="single" w:sz="13" w:space="0" w:color="000000"/>
            </w:tcBorders>
          </w:tcPr>
          <w:p w:rsidR="00F947E9" w:rsidRDefault="00BF721F">
            <w:pPr>
              <w:pStyle w:val="TableParagraph"/>
              <w:spacing w:before="14"/>
              <w:ind w:left="838"/>
              <w:rPr>
                <w:rFonts w:ascii="Arial" w:eastAsia="Arial" w:hAnsi="Arial" w:cs="Arial"/>
              </w:rPr>
            </w:pPr>
            <w:r>
              <w:rPr>
                <w:rFonts w:ascii="Arial" w:eastAsia="Arial" w:hAnsi="Arial" w:cs="Arial"/>
                <w:i/>
              </w:rPr>
              <w:t>Contact</w:t>
            </w:r>
            <w:r>
              <w:rPr>
                <w:rFonts w:ascii="Arial" w:eastAsia="Arial" w:hAnsi="Arial" w:cs="Arial"/>
                <w:i/>
                <w:spacing w:val="32"/>
              </w:rPr>
              <w:t xml:space="preserve"> </w:t>
            </w:r>
            <w:r>
              <w:rPr>
                <w:rFonts w:ascii="Arial" w:eastAsia="Arial" w:hAnsi="Arial" w:cs="Arial"/>
                <w:i/>
              </w:rPr>
              <w:t>Hours</w:t>
            </w:r>
          </w:p>
        </w:tc>
      </w:tr>
      <w:tr w:rsidR="00F947E9">
        <w:trPr>
          <w:trHeight w:hRule="exact" w:val="844"/>
        </w:trPr>
        <w:tc>
          <w:tcPr>
            <w:tcW w:w="1441" w:type="dxa"/>
            <w:tcBorders>
              <w:top w:val="single" w:sz="13" w:space="0" w:color="000000"/>
              <w:left w:val="single" w:sz="13" w:space="0" w:color="000000"/>
              <w:bottom w:val="single" w:sz="13" w:space="0" w:color="000000"/>
              <w:right w:val="single" w:sz="13" w:space="0" w:color="000000"/>
            </w:tcBorders>
          </w:tcPr>
          <w:p w:rsidR="00F947E9" w:rsidRDefault="00F947E9">
            <w:pPr>
              <w:pStyle w:val="TableParagraph"/>
              <w:spacing w:before="7" w:line="280" w:lineRule="exact"/>
              <w:rPr>
                <w:sz w:val="28"/>
                <w:szCs w:val="28"/>
              </w:rPr>
            </w:pPr>
          </w:p>
          <w:p w:rsidR="00F947E9" w:rsidRDefault="00BF721F">
            <w:pPr>
              <w:pStyle w:val="TableParagraph"/>
              <w:ind w:left="452"/>
              <w:rPr>
                <w:rFonts w:ascii="Arial" w:eastAsia="Arial" w:hAnsi="Arial" w:cs="Arial"/>
                <w:sz w:val="21"/>
                <w:szCs w:val="21"/>
              </w:rPr>
            </w:pPr>
            <w:r>
              <w:rPr>
                <w:rFonts w:ascii="Arial" w:eastAsia="Arial" w:hAnsi="Arial" w:cs="Arial"/>
                <w:w w:val="110"/>
                <w:sz w:val="21"/>
                <w:szCs w:val="21"/>
              </w:rPr>
              <w:t>MFT</w:t>
            </w:r>
          </w:p>
        </w:tc>
        <w:tc>
          <w:tcPr>
            <w:tcW w:w="1671" w:type="dxa"/>
            <w:tcBorders>
              <w:top w:val="single" w:sz="13" w:space="0" w:color="000000"/>
              <w:left w:val="single" w:sz="13" w:space="0" w:color="000000"/>
              <w:bottom w:val="single" w:sz="13" w:space="0" w:color="000000"/>
              <w:right w:val="single" w:sz="13" w:space="0" w:color="000000"/>
            </w:tcBorders>
          </w:tcPr>
          <w:p w:rsidR="00F947E9" w:rsidRDefault="00F947E9">
            <w:pPr>
              <w:pStyle w:val="TableParagraph"/>
              <w:spacing w:before="10" w:line="260" w:lineRule="exact"/>
              <w:rPr>
                <w:sz w:val="26"/>
                <w:szCs w:val="26"/>
              </w:rPr>
            </w:pPr>
          </w:p>
          <w:p w:rsidR="00F947E9" w:rsidRDefault="00BF721F">
            <w:pPr>
              <w:pStyle w:val="TableParagraph"/>
              <w:ind w:left="41"/>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104</w:t>
            </w:r>
          </w:p>
        </w:tc>
        <w:tc>
          <w:tcPr>
            <w:tcW w:w="3455" w:type="dxa"/>
            <w:tcBorders>
              <w:top w:val="single" w:sz="13" w:space="0" w:color="000000"/>
              <w:left w:val="single" w:sz="13" w:space="0" w:color="000000"/>
              <w:bottom w:val="single" w:sz="13" w:space="0" w:color="000000"/>
              <w:right w:val="single" w:sz="13" w:space="0" w:color="000000"/>
            </w:tcBorders>
          </w:tcPr>
          <w:p w:rsidR="00F947E9" w:rsidRDefault="00F947E9">
            <w:pPr>
              <w:pStyle w:val="TableParagraph"/>
              <w:spacing w:before="17" w:line="280" w:lineRule="exact"/>
              <w:rPr>
                <w:sz w:val="28"/>
                <w:szCs w:val="28"/>
              </w:rPr>
            </w:pPr>
          </w:p>
          <w:p w:rsidR="00F947E9" w:rsidRDefault="00BF721F">
            <w:pPr>
              <w:pStyle w:val="TableParagraph"/>
              <w:ind w:left="21"/>
              <w:rPr>
                <w:rFonts w:ascii="Arial" w:eastAsia="Arial" w:hAnsi="Arial" w:cs="Arial"/>
                <w:sz w:val="21"/>
                <w:szCs w:val="21"/>
              </w:rPr>
            </w:pPr>
            <w:r>
              <w:rPr>
                <w:rFonts w:ascii="Arial" w:eastAsia="Arial" w:hAnsi="Arial" w:cs="Arial"/>
                <w:w w:val="105"/>
                <w:sz w:val="21"/>
                <w:szCs w:val="21"/>
              </w:rPr>
              <w:t>QUALITY</w:t>
            </w:r>
            <w:r>
              <w:rPr>
                <w:rFonts w:ascii="Arial" w:eastAsia="Arial" w:hAnsi="Arial" w:cs="Arial"/>
                <w:spacing w:val="44"/>
                <w:w w:val="105"/>
                <w:sz w:val="21"/>
                <w:szCs w:val="21"/>
              </w:rPr>
              <w:t xml:space="preserve"> </w:t>
            </w:r>
            <w:r>
              <w:rPr>
                <w:rFonts w:ascii="Arial" w:eastAsia="Arial" w:hAnsi="Arial" w:cs="Arial"/>
                <w:w w:val="105"/>
                <w:sz w:val="21"/>
                <w:szCs w:val="21"/>
              </w:rPr>
              <w:t>AND</w:t>
            </w:r>
            <w:r>
              <w:rPr>
                <w:rFonts w:ascii="Arial" w:eastAsia="Arial" w:hAnsi="Arial" w:cs="Arial"/>
                <w:spacing w:val="54"/>
                <w:w w:val="105"/>
                <w:sz w:val="21"/>
                <w:szCs w:val="21"/>
              </w:rPr>
              <w:t xml:space="preserve"> </w:t>
            </w:r>
            <w:r>
              <w:rPr>
                <w:rFonts w:ascii="Arial" w:eastAsia="Arial" w:hAnsi="Arial" w:cs="Arial"/>
                <w:w w:val="105"/>
                <w:sz w:val="21"/>
                <w:szCs w:val="21"/>
              </w:rPr>
              <w:t>MEASUREMENT</w:t>
            </w:r>
          </w:p>
        </w:tc>
        <w:tc>
          <w:tcPr>
            <w:tcW w:w="3137" w:type="dxa"/>
            <w:tcBorders>
              <w:top w:val="single" w:sz="13" w:space="0" w:color="000000"/>
              <w:left w:val="single" w:sz="13" w:space="0" w:color="000000"/>
              <w:bottom w:val="single" w:sz="13" w:space="0" w:color="000000"/>
              <w:right w:val="single" w:sz="13" w:space="0" w:color="000000"/>
            </w:tcBorders>
          </w:tcPr>
          <w:p w:rsidR="00F947E9" w:rsidRDefault="00BF721F">
            <w:pPr>
              <w:pStyle w:val="TableParagraph"/>
              <w:spacing w:line="271" w:lineRule="exact"/>
              <w:ind w:left="340"/>
              <w:rPr>
                <w:rFonts w:ascii="Arial" w:eastAsia="Arial" w:hAnsi="Arial" w:cs="Arial"/>
              </w:rPr>
            </w:pPr>
            <w:r>
              <w:rPr>
                <w:rFonts w:ascii="Times New Roman" w:eastAsia="Times New Roman" w:hAnsi="Times New Roman" w:cs="Times New Roman"/>
                <w:w w:val="105"/>
                <w:sz w:val="24"/>
                <w:szCs w:val="24"/>
              </w:rPr>
              <w:t>1.</w:t>
            </w:r>
            <w:r>
              <w:rPr>
                <w:rFonts w:ascii="Times New Roman" w:eastAsia="Times New Roman" w:hAnsi="Times New Roman" w:cs="Times New Roman"/>
                <w:spacing w:val="-17"/>
                <w:w w:val="105"/>
                <w:sz w:val="24"/>
                <w:szCs w:val="24"/>
              </w:rPr>
              <w:t>1</w:t>
            </w:r>
            <w:r>
              <w:rPr>
                <w:rFonts w:ascii="Arial" w:eastAsia="Arial" w:hAnsi="Arial" w:cs="Arial"/>
                <w:i/>
                <w:w w:val="105"/>
              </w:rPr>
              <w:t>Lecture/Demonstration</w:t>
            </w:r>
          </w:p>
          <w:p w:rsidR="00F947E9" w:rsidRDefault="00BF721F">
            <w:pPr>
              <w:pStyle w:val="ListParagraph"/>
              <w:numPr>
                <w:ilvl w:val="0"/>
                <w:numId w:val="6"/>
              </w:numPr>
              <w:tabs>
                <w:tab w:val="left" w:pos="555"/>
              </w:tabs>
              <w:spacing w:line="275" w:lineRule="exact"/>
              <w:ind w:left="555"/>
              <w:rPr>
                <w:rFonts w:ascii="Arial" w:eastAsia="Arial" w:hAnsi="Arial" w:cs="Arial"/>
              </w:rPr>
            </w:pPr>
            <w:r>
              <w:rPr>
                <w:rFonts w:ascii="Arial" w:eastAsia="Arial" w:hAnsi="Arial" w:cs="Arial"/>
                <w:w w:val="95"/>
                <w:sz w:val="27"/>
                <w:szCs w:val="27"/>
              </w:rPr>
              <w:t>2.</w:t>
            </w:r>
            <w:r>
              <w:rPr>
                <w:rFonts w:ascii="Arial" w:eastAsia="Arial" w:hAnsi="Arial" w:cs="Arial"/>
                <w:spacing w:val="-4"/>
                <w:w w:val="95"/>
                <w:sz w:val="27"/>
                <w:szCs w:val="27"/>
              </w:rPr>
              <w:t xml:space="preserve"> </w:t>
            </w:r>
            <w:r>
              <w:rPr>
                <w:rFonts w:ascii="Arial" w:eastAsia="Arial" w:hAnsi="Arial" w:cs="Arial"/>
                <w:i/>
                <w:w w:val="95"/>
              </w:rPr>
              <w:t>Lab/Studio</w:t>
            </w:r>
          </w:p>
          <w:p w:rsidR="00F947E9" w:rsidRDefault="00BF721F">
            <w:pPr>
              <w:pStyle w:val="Heading2"/>
              <w:numPr>
                <w:ilvl w:val="0"/>
                <w:numId w:val="6"/>
              </w:numPr>
              <w:tabs>
                <w:tab w:val="left" w:pos="574"/>
              </w:tabs>
              <w:ind w:left="574" w:hanging="249"/>
              <w:rPr>
                <w:i w:val="0"/>
              </w:rPr>
            </w:pPr>
            <w:r>
              <w:rPr>
                <w:rFonts w:cs="Arial"/>
                <w:sz w:val="21"/>
                <w:szCs w:val="21"/>
              </w:rPr>
              <w:t>2</w:t>
            </w:r>
            <w:r>
              <w:rPr>
                <w:rFonts w:cs="Arial"/>
                <w:spacing w:val="38"/>
                <w:sz w:val="21"/>
                <w:szCs w:val="21"/>
              </w:rPr>
              <w:t xml:space="preserve"> </w:t>
            </w:r>
            <w:r>
              <w:t>Credit</w:t>
            </w:r>
            <w:r>
              <w:rPr>
                <w:spacing w:val="15"/>
              </w:rPr>
              <w:t xml:space="preserve"> </w:t>
            </w:r>
            <w:r>
              <w:t>Hours</w:t>
            </w:r>
          </w:p>
        </w:tc>
      </w:tr>
    </w:tbl>
    <w:p w:rsidR="00F947E9" w:rsidRDefault="00F947E9">
      <w:pPr>
        <w:spacing w:before="7" w:line="110" w:lineRule="exact"/>
        <w:rPr>
          <w:sz w:val="11"/>
          <w:szCs w:val="11"/>
        </w:rPr>
      </w:pPr>
    </w:p>
    <w:p w:rsidR="00F947E9" w:rsidRDefault="00BF721F">
      <w:pPr>
        <w:pStyle w:val="Heading3"/>
        <w:spacing w:before="74"/>
        <w:ind w:left="655"/>
        <w:rPr>
          <w:b w:val="0"/>
          <w:bCs w:val="0"/>
        </w:rPr>
      </w:pPr>
      <w:bookmarkStart w:id="0" w:name="_GoBack"/>
      <w:bookmarkEnd w:id="0"/>
      <w:r>
        <w:rPr>
          <w:w w:val="105"/>
        </w:rPr>
        <w:t>Course</w:t>
      </w:r>
      <w:r>
        <w:rPr>
          <w:spacing w:val="-32"/>
          <w:w w:val="105"/>
        </w:rPr>
        <w:t xml:space="preserve"> </w:t>
      </w:r>
      <w:r>
        <w:rPr>
          <w:w w:val="105"/>
        </w:rPr>
        <w:t>Description</w:t>
      </w:r>
    </w:p>
    <w:p w:rsidR="00F947E9" w:rsidRDefault="00BF721F">
      <w:pPr>
        <w:pStyle w:val="BodyText"/>
        <w:spacing w:before="24"/>
        <w:ind w:left="1081" w:firstLine="0"/>
      </w:pPr>
      <w:r>
        <w:t>Prerequisite:</w:t>
      </w:r>
      <w:r>
        <w:rPr>
          <w:spacing w:val="36"/>
        </w:rPr>
        <w:t xml:space="preserve"> </w:t>
      </w:r>
      <w:r>
        <w:t>Prior</w:t>
      </w:r>
      <w:r>
        <w:rPr>
          <w:spacing w:val="19"/>
        </w:rPr>
        <w:t xml:space="preserve"> </w:t>
      </w:r>
      <w:r>
        <w:t>or</w:t>
      </w:r>
      <w:r>
        <w:rPr>
          <w:spacing w:val="29"/>
        </w:rPr>
        <w:t xml:space="preserve"> </w:t>
      </w:r>
      <w:r>
        <w:t>concurrent</w:t>
      </w:r>
      <w:r>
        <w:rPr>
          <w:spacing w:val="40"/>
        </w:rPr>
        <w:t xml:space="preserve"> </w:t>
      </w:r>
      <w:r>
        <w:t>enrollment</w:t>
      </w:r>
      <w:r>
        <w:rPr>
          <w:spacing w:val="48"/>
        </w:rPr>
        <w:t xml:space="preserve"> </w:t>
      </w:r>
      <w:r>
        <w:t>in</w:t>
      </w:r>
      <w:r>
        <w:rPr>
          <w:spacing w:val="23"/>
        </w:rPr>
        <w:t xml:space="preserve"> </w:t>
      </w:r>
      <w:r>
        <w:t>MFT</w:t>
      </w:r>
      <w:r>
        <w:rPr>
          <w:spacing w:val="33"/>
        </w:rPr>
        <w:t xml:space="preserve"> </w:t>
      </w:r>
      <w:r>
        <w:t>102.</w:t>
      </w:r>
    </w:p>
    <w:p w:rsidR="00F947E9" w:rsidRDefault="00F947E9">
      <w:pPr>
        <w:spacing w:before="8" w:line="260" w:lineRule="exact"/>
        <w:rPr>
          <w:sz w:val="26"/>
          <w:szCs w:val="26"/>
        </w:rPr>
      </w:pPr>
    </w:p>
    <w:p w:rsidR="00F947E9" w:rsidRDefault="00BF721F">
      <w:pPr>
        <w:pStyle w:val="BodyText"/>
        <w:spacing w:line="260" w:lineRule="auto"/>
        <w:ind w:left="1067" w:right="198" w:firstLine="9"/>
      </w:pPr>
      <w:proofErr w:type="gramStart"/>
      <w:r>
        <w:t>Provides</w:t>
      </w:r>
      <w:r>
        <w:rPr>
          <w:spacing w:val="34"/>
        </w:rPr>
        <w:t xml:space="preserve"> </w:t>
      </w:r>
      <w:r>
        <w:t>an</w:t>
      </w:r>
      <w:r>
        <w:rPr>
          <w:spacing w:val="26"/>
        </w:rPr>
        <w:t xml:space="preserve"> </w:t>
      </w:r>
      <w:r>
        <w:t>introduction</w:t>
      </w:r>
      <w:r>
        <w:rPr>
          <w:spacing w:val="22"/>
        </w:rPr>
        <w:t xml:space="preserve"> </w:t>
      </w:r>
      <w:r>
        <w:t>to</w:t>
      </w:r>
      <w:r>
        <w:rPr>
          <w:spacing w:val="39"/>
        </w:rPr>
        <w:t xml:space="preserve"> </w:t>
      </w:r>
      <w:r>
        <w:t>controlling</w:t>
      </w:r>
      <w:r>
        <w:rPr>
          <w:spacing w:val="48"/>
        </w:rPr>
        <w:t xml:space="preserve"> </w:t>
      </w:r>
      <w:r>
        <w:t>and</w:t>
      </w:r>
      <w:r>
        <w:rPr>
          <w:spacing w:val="29"/>
        </w:rPr>
        <w:t xml:space="preserve"> </w:t>
      </w:r>
      <w:r>
        <w:t>improving</w:t>
      </w:r>
      <w:r>
        <w:rPr>
          <w:spacing w:val="33"/>
        </w:rPr>
        <w:t xml:space="preserve"> </w:t>
      </w:r>
      <w:r>
        <w:t>quality</w:t>
      </w:r>
      <w:r>
        <w:rPr>
          <w:spacing w:val="41"/>
        </w:rPr>
        <w:t xml:space="preserve"> </w:t>
      </w:r>
      <w:r>
        <w:t>in</w:t>
      </w:r>
      <w:r>
        <w:rPr>
          <w:spacing w:val="17"/>
        </w:rPr>
        <w:t xml:space="preserve"> </w:t>
      </w:r>
      <w:r>
        <w:t>a</w:t>
      </w:r>
      <w:r>
        <w:rPr>
          <w:spacing w:val="26"/>
        </w:rPr>
        <w:t xml:space="preserve"> </w:t>
      </w:r>
      <w:r>
        <w:t>manufacturing</w:t>
      </w:r>
      <w:r>
        <w:rPr>
          <w:spacing w:val="41"/>
        </w:rPr>
        <w:t xml:space="preserve"> </w:t>
      </w:r>
      <w:r>
        <w:t>setting.</w:t>
      </w:r>
      <w:proofErr w:type="gramEnd"/>
      <w:r>
        <w:rPr>
          <w:w w:val="102"/>
        </w:rPr>
        <w:t xml:space="preserve"> </w:t>
      </w:r>
      <w:proofErr w:type="gramStart"/>
      <w:r>
        <w:t>Explores</w:t>
      </w:r>
      <w:r>
        <w:rPr>
          <w:spacing w:val="19"/>
        </w:rPr>
        <w:t xml:space="preserve"> </w:t>
      </w:r>
      <w:r>
        <w:t>ways</w:t>
      </w:r>
      <w:r>
        <w:rPr>
          <w:spacing w:val="33"/>
        </w:rPr>
        <w:t xml:space="preserve"> </w:t>
      </w:r>
      <w:r>
        <w:t>that</w:t>
      </w:r>
      <w:r>
        <w:rPr>
          <w:spacing w:val="40"/>
        </w:rPr>
        <w:t xml:space="preserve"> </w:t>
      </w:r>
      <w:r>
        <w:t>manufacturers</w:t>
      </w:r>
      <w:r>
        <w:rPr>
          <w:spacing w:val="47"/>
        </w:rPr>
        <w:t xml:space="preserve"> </w:t>
      </w:r>
      <w:r>
        <w:t>use</w:t>
      </w:r>
      <w:r>
        <w:rPr>
          <w:spacing w:val="20"/>
        </w:rPr>
        <w:t xml:space="preserve"> </w:t>
      </w:r>
      <w:r>
        <w:t>data</w:t>
      </w:r>
      <w:r>
        <w:rPr>
          <w:spacing w:val="32"/>
        </w:rPr>
        <w:t xml:space="preserve"> </w:t>
      </w:r>
      <w:r>
        <w:t>and</w:t>
      </w:r>
      <w:r>
        <w:rPr>
          <w:spacing w:val="32"/>
        </w:rPr>
        <w:t xml:space="preserve"> </w:t>
      </w:r>
      <w:r>
        <w:t>analysis</w:t>
      </w:r>
      <w:r>
        <w:rPr>
          <w:spacing w:val="22"/>
        </w:rPr>
        <w:t xml:space="preserve"> </w:t>
      </w:r>
      <w:r>
        <w:t>to</w:t>
      </w:r>
      <w:r>
        <w:rPr>
          <w:spacing w:val="41"/>
        </w:rPr>
        <w:t xml:space="preserve"> </w:t>
      </w:r>
      <w:r>
        <w:t>improve</w:t>
      </w:r>
      <w:r>
        <w:rPr>
          <w:spacing w:val="25"/>
        </w:rPr>
        <w:t xml:space="preserve"> </w:t>
      </w:r>
      <w:r>
        <w:t>quality.</w:t>
      </w:r>
      <w:proofErr w:type="gramEnd"/>
      <w:r>
        <w:rPr>
          <w:spacing w:val="42"/>
        </w:rPr>
        <w:t xml:space="preserve"> </w:t>
      </w:r>
      <w:r>
        <w:t>Students</w:t>
      </w:r>
      <w:r>
        <w:rPr>
          <w:spacing w:val="30"/>
        </w:rPr>
        <w:t xml:space="preserve"> </w:t>
      </w:r>
      <w:r>
        <w:t>will</w:t>
      </w:r>
      <w:r>
        <w:rPr>
          <w:w w:val="105"/>
        </w:rPr>
        <w:t xml:space="preserve"> </w:t>
      </w:r>
      <w:r>
        <w:t>have</w:t>
      </w:r>
      <w:r>
        <w:rPr>
          <w:spacing w:val="12"/>
        </w:rPr>
        <w:t xml:space="preserve"> </w:t>
      </w:r>
      <w:r>
        <w:t>the</w:t>
      </w:r>
      <w:r>
        <w:rPr>
          <w:spacing w:val="36"/>
        </w:rPr>
        <w:t xml:space="preserve"> </w:t>
      </w:r>
      <w:r>
        <w:t>opportunity</w:t>
      </w:r>
      <w:r>
        <w:rPr>
          <w:spacing w:val="39"/>
        </w:rPr>
        <w:t xml:space="preserve"> </w:t>
      </w:r>
      <w:r>
        <w:t>to</w:t>
      </w:r>
      <w:r>
        <w:rPr>
          <w:spacing w:val="27"/>
        </w:rPr>
        <w:t xml:space="preserve"> </w:t>
      </w:r>
      <w:r>
        <w:t>earn</w:t>
      </w:r>
      <w:r>
        <w:rPr>
          <w:spacing w:val="25"/>
        </w:rPr>
        <w:t xml:space="preserve"> </w:t>
      </w:r>
      <w:r>
        <w:t>the</w:t>
      </w:r>
      <w:r>
        <w:rPr>
          <w:spacing w:val="36"/>
        </w:rPr>
        <w:t xml:space="preserve"> </w:t>
      </w:r>
      <w:r>
        <w:t>Quality</w:t>
      </w:r>
      <w:r>
        <w:rPr>
          <w:spacing w:val="38"/>
        </w:rPr>
        <w:t xml:space="preserve"> </w:t>
      </w:r>
      <w:r>
        <w:t>and</w:t>
      </w:r>
      <w:r>
        <w:rPr>
          <w:spacing w:val="41"/>
        </w:rPr>
        <w:t xml:space="preserve"> </w:t>
      </w:r>
      <w:r>
        <w:t>Measurement</w:t>
      </w:r>
      <w:r>
        <w:rPr>
          <w:spacing w:val="33"/>
        </w:rPr>
        <w:t xml:space="preserve"> </w:t>
      </w:r>
      <w:r>
        <w:t>Certifications</w:t>
      </w:r>
      <w:r>
        <w:rPr>
          <w:spacing w:val="31"/>
        </w:rPr>
        <w:t xml:space="preserve"> </w:t>
      </w:r>
      <w:r>
        <w:t>through</w:t>
      </w:r>
      <w:r>
        <w:rPr>
          <w:spacing w:val="30"/>
        </w:rPr>
        <w:t xml:space="preserve"> </w:t>
      </w:r>
      <w:r>
        <w:t>the</w:t>
      </w:r>
      <w:r>
        <w:rPr>
          <w:w w:val="101"/>
        </w:rPr>
        <w:t xml:space="preserve"> </w:t>
      </w:r>
      <w:r>
        <w:t>Manufacturing</w:t>
      </w:r>
      <w:r>
        <w:rPr>
          <w:spacing w:val="49"/>
        </w:rPr>
        <w:t xml:space="preserve"> </w:t>
      </w:r>
      <w:r>
        <w:t>Skills</w:t>
      </w:r>
      <w:r>
        <w:rPr>
          <w:spacing w:val="41"/>
        </w:rPr>
        <w:t xml:space="preserve"> </w:t>
      </w:r>
      <w:proofErr w:type="gramStart"/>
      <w:r>
        <w:t xml:space="preserve">Standards </w:t>
      </w:r>
      <w:r>
        <w:rPr>
          <w:spacing w:val="9"/>
        </w:rPr>
        <w:t xml:space="preserve"> </w:t>
      </w:r>
      <w:r>
        <w:t>Council</w:t>
      </w:r>
      <w:proofErr w:type="gramEnd"/>
      <w:r>
        <w:rPr>
          <w:spacing w:val="35"/>
        </w:rPr>
        <w:t xml:space="preserve"> </w:t>
      </w:r>
      <w:r>
        <w:t>(MSSC).</w:t>
      </w:r>
    </w:p>
    <w:p w:rsidR="00F947E9" w:rsidRDefault="00F947E9">
      <w:pPr>
        <w:spacing w:before="10" w:line="240" w:lineRule="exact"/>
        <w:rPr>
          <w:sz w:val="24"/>
          <w:szCs w:val="24"/>
        </w:rPr>
      </w:pPr>
    </w:p>
    <w:p w:rsidR="00F947E9" w:rsidRDefault="00BF721F">
      <w:pPr>
        <w:pStyle w:val="Heading3"/>
        <w:ind w:left="631"/>
        <w:rPr>
          <w:b w:val="0"/>
          <w:bCs w:val="0"/>
        </w:rPr>
      </w:pPr>
      <w:r>
        <w:rPr>
          <w:w w:val="105"/>
        </w:rPr>
        <w:t>Topical</w:t>
      </w:r>
      <w:r>
        <w:rPr>
          <w:spacing w:val="-17"/>
          <w:w w:val="105"/>
        </w:rPr>
        <w:t xml:space="preserve"> </w:t>
      </w:r>
      <w:r>
        <w:rPr>
          <w:w w:val="105"/>
        </w:rPr>
        <w:t>Outline</w:t>
      </w:r>
    </w:p>
    <w:p w:rsidR="00F947E9" w:rsidRDefault="00BF721F">
      <w:pPr>
        <w:pStyle w:val="BodyText"/>
        <w:numPr>
          <w:ilvl w:val="0"/>
          <w:numId w:val="5"/>
        </w:numPr>
        <w:tabs>
          <w:tab w:val="left" w:pos="1622"/>
        </w:tabs>
        <w:spacing w:before="24"/>
        <w:ind w:left="1330" w:right="5377" w:firstLine="119"/>
        <w:jc w:val="center"/>
      </w:pPr>
      <w:r>
        <w:t>Defining</w:t>
      </w:r>
      <w:r>
        <w:rPr>
          <w:spacing w:val="44"/>
        </w:rPr>
        <w:t xml:space="preserve"> </w:t>
      </w:r>
      <w:r>
        <w:t>Quality</w:t>
      </w:r>
    </w:p>
    <w:p w:rsidR="00F947E9" w:rsidRDefault="00BF721F">
      <w:pPr>
        <w:pStyle w:val="BodyText"/>
        <w:numPr>
          <w:ilvl w:val="0"/>
          <w:numId w:val="5"/>
        </w:numPr>
        <w:tabs>
          <w:tab w:val="left" w:pos="1622"/>
        </w:tabs>
        <w:spacing w:line="265" w:lineRule="auto"/>
        <w:ind w:left="1330" w:right="5308" w:firstLine="62"/>
      </w:pPr>
      <w:r>
        <w:rPr>
          <w:w w:val="105"/>
        </w:rPr>
        <w:t>Building</w:t>
      </w:r>
      <w:r>
        <w:rPr>
          <w:spacing w:val="-6"/>
          <w:w w:val="105"/>
        </w:rPr>
        <w:t xml:space="preserve"> </w:t>
      </w:r>
      <w:r>
        <w:rPr>
          <w:w w:val="105"/>
        </w:rPr>
        <w:t>Quality</w:t>
      </w:r>
      <w:r>
        <w:rPr>
          <w:spacing w:val="-2"/>
          <w:w w:val="105"/>
        </w:rPr>
        <w:t xml:space="preserve"> </w:t>
      </w:r>
      <w:r>
        <w:rPr>
          <w:w w:val="105"/>
        </w:rPr>
        <w:t>into</w:t>
      </w:r>
      <w:r>
        <w:rPr>
          <w:spacing w:val="-17"/>
          <w:w w:val="105"/>
        </w:rPr>
        <w:t xml:space="preserve"> </w:t>
      </w:r>
      <w:r>
        <w:rPr>
          <w:w w:val="105"/>
        </w:rPr>
        <w:t>the</w:t>
      </w:r>
      <w:r>
        <w:rPr>
          <w:spacing w:val="-1"/>
          <w:w w:val="105"/>
        </w:rPr>
        <w:t xml:space="preserve"> </w:t>
      </w:r>
      <w:r>
        <w:rPr>
          <w:w w:val="105"/>
        </w:rPr>
        <w:t>Product</w:t>
      </w:r>
      <w:r>
        <w:rPr>
          <w:w w:val="102"/>
        </w:rPr>
        <w:t xml:space="preserve"> </w:t>
      </w:r>
      <w:r>
        <w:rPr>
          <w:w w:val="105"/>
        </w:rPr>
        <w:t>Ill.</w:t>
      </w:r>
      <w:r>
        <w:rPr>
          <w:spacing w:val="-24"/>
          <w:w w:val="105"/>
        </w:rPr>
        <w:t xml:space="preserve"> </w:t>
      </w:r>
      <w:r>
        <w:rPr>
          <w:w w:val="105"/>
        </w:rPr>
        <w:t>Quality</w:t>
      </w:r>
      <w:r>
        <w:rPr>
          <w:spacing w:val="12"/>
          <w:w w:val="105"/>
        </w:rPr>
        <w:t xml:space="preserve"> </w:t>
      </w:r>
      <w:r>
        <w:rPr>
          <w:w w:val="105"/>
        </w:rPr>
        <w:t>Management</w:t>
      </w:r>
      <w:r>
        <w:rPr>
          <w:spacing w:val="5"/>
          <w:w w:val="105"/>
        </w:rPr>
        <w:t xml:space="preserve"> </w:t>
      </w:r>
      <w:r>
        <w:rPr>
          <w:w w:val="105"/>
        </w:rPr>
        <w:t>Systems</w:t>
      </w:r>
    </w:p>
    <w:p w:rsidR="00F947E9" w:rsidRDefault="00BF721F">
      <w:pPr>
        <w:pStyle w:val="BodyText"/>
        <w:numPr>
          <w:ilvl w:val="0"/>
          <w:numId w:val="4"/>
        </w:numPr>
        <w:tabs>
          <w:tab w:val="left" w:pos="1618"/>
        </w:tabs>
        <w:spacing w:line="226" w:lineRule="exact"/>
        <w:ind w:left="1618"/>
        <w:jc w:val="left"/>
      </w:pPr>
      <w:r>
        <w:rPr>
          <w:w w:val="105"/>
        </w:rPr>
        <w:t>Process</w:t>
      </w:r>
      <w:r>
        <w:rPr>
          <w:spacing w:val="-26"/>
          <w:w w:val="105"/>
        </w:rPr>
        <w:t xml:space="preserve"> </w:t>
      </w:r>
      <w:r>
        <w:rPr>
          <w:w w:val="105"/>
        </w:rPr>
        <w:t>Improvements</w:t>
      </w:r>
    </w:p>
    <w:p w:rsidR="00F947E9" w:rsidRDefault="00BF721F">
      <w:pPr>
        <w:pStyle w:val="BodyText"/>
        <w:numPr>
          <w:ilvl w:val="0"/>
          <w:numId w:val="4"/>
        </w:numPr>
        <w:tabs>
          <w:tab w:val="left" w:pos="1613"/>
        </w:tabs>
        <w:spacing w:before="14"/>
        <w:ind w:left="1613" w:hanging="259"/>
        <w:jc w:val="left"/>
      </w:pPr>
      <w:r>
        <w:rPr>
          <w:w w:val="105"/>
        </w:rPr>
        <w:t>Controlling</w:t>
      </w:r>
      <w:r>
        <w:rPr>
          <w:spacing w:val="-12"/>
          <w:w w:val="105"/>
        </w:rPr>
        <w:t xml:space="preserve"> </w:t>
      </w:r>
      <w:r>
        <w:rPr>
          <w:w w:val="105"/>
        </w:rPr>
        <w:t>and</w:t>
      </w:r>
      <w:r>
        <w:rPr>
          <w:spacing w:val="-12"/>
          <w:w w:val="105"/>
        </w:rPr>
        <w:t xml:space="preserve"> </w:t>
      </w:r>
      <w:r>
        <w:rPr>
          <w:w w:val="105"/>
        </w:rPr>
        <w:t>Documenting</w:t>
      </w:r>
      <w:r>
        <w:rPr>
          <w:spacing w:val="-2"/>
          <w:w w:val="105"/>
        </w:rPr>
        <w:t xml:space="preserve"> </w:t>
      </w:r>
      <w:r>
        <w:rPr>
          <w:w w:val="105"/>
        </w:rPr>
        <w:t>Production</w:t>
      </w:r>
    </w:p>
    <w:p w:rsidR="00F947E9" w:rsidRDefault="00BF721F">
      <w:pPr>
        <w:pStyle w:val="BodyText"/>
        <w:numPr>
          <w:ilvl w:val="0"/>
          <w:numId w:val="4"/>
        </w:numPr>
        <w:tabs>
          <w:tab w:val="left" w:pos="1608"/>
        </w:tabs>
        <w:ind w:left="1608" w:hanging="317"/>
        <w:jc w:val="left"/>
      </w:pPr>
      <w:r>
        <w:t xml:space="preserve">Quality </w:t>
      </w:r>
      <w:r>
        <w:rPr>
          <w:spacing w:val="8"/>
        </w:rPr>
        <w:t xml:space="preserve"> </w:t>
      </w:r>
      <w:r>
        <w:t>Inspections</w:t>
      </w:r>
    </w:p>
    <w:p w:rsidR="00F947E9" w:rsidRDefault="00BF721F">
      <w:pPr>
        <w:pStyle w:val="BodyText"/>
        <w:numPr>
          <w:ilvl w:val="0"/>
          <w:numId w:val="4"/>
        </w:numPr>
        <w:tabs>
          <w:tab w:val="left" w:pos="1603"/>
        </w:tabs>
        <w:spacing w:before="24"/>
        <w:ind w:left="1603" w:hanging="393"/>
        <w:jc w:val="left"/>
      </w:pPr>
      <w:r>
        <w:rPr>
          <w:w w:val="105"/>
        </w:rPr>
        <w:t>Quality</w:t>
      </w:r>
      <w:r>
        <w:rPr>
          <w:spacing w:val="-21"/>
          <w:w w:val="105"/>
        </w:rPr>
        <w:t xml:space="preserve"> </w:t>
      </w:r>
      <w:r>
        <w:rPr>
          <w:w w:val="105"/>
        </w:rPr>
        <w:t>Audits</w:t>
      </w:r>
    </w:p>
    <w:p w:rsidR="00F947E9" w:rsidRDefault="00BF721F">
      <w:pPr>
        <w:pStyle w:val="BodyText"/>
        <w:numPr>
          <w:ilvl w:val="0"/>
          <w:numId w:val="4"/>
        </w:numPr>
        <w:tabs>
          <w:tab w:val="left" w:pos="1608"/>
        </w:tabs>
        <w:ind w:left="1608" w:hanging="460"/>
        <w:jc w:val="left"/>
      </w:pPr>
      <w:r>
        <w:rPr>
          <w:w w:val="105"/>
        </w:rPr>
        <w:t>Preventive</w:t>
      </w:r>
      <w:r>
        <w:rPr>
          <w:spacing w:val="-11"/>
          <w:w w:val="105"/>
        </w:rPr>
        <w:t xml:space="preserve"> </w:t>
      </w:r>
      <w:r>
        <w:rPr>
          <w:w w:val="105"/>
        </w:rPr>
        <w:t>and</w:t>
      </w:r>
      <w:r>
        <w:rPr>
          <w:spacing w:val="-10"/>
          <w:w w:val="105"/>
        </w:rPr>
        <w:t xml:space="preserve"> </w:t>
      </w:r>
      <w:r>
        <w:rPr>
          <w:w w:val="105"/>
        </w:rPr>
        <w:t>Corrective</w:t>
      </w:r>
      <w:r>
        <w:rPr>
          <w:spacing w:val="-13"/>
          <w:w w:val="105"/>
        </w:rPr>
        <w:t xml:space="preserve"> </w:t>
      </w:r>
      <w:r>
        <w:rPr>
          <w:w w:val="105"/>
        </w:rPr>
        <w:t>Actions</w:t>
      </w:r>
    </w:p>
    <w:p w:rsidR="00F947E9" w:rsidRDefault="00BF721F">
      <w:pPr>
        <w:pStyle w:val="BodyText"/>
        <w:numPr>
          <w:ilvl w:val="0"/>
          <w:numId w:val="4"/>
        </w:numPr>
        <w:tabs>
          <w:tab w:val="left" w:pos="1603"/>
        </w:tabs>
        <w:ind w:left="1603"/>
        <w:jc w:val="left"/>
      </w:pPr>
      <w:r>
        <w:rPr>
          <w:w w:val="105"/>
        </w:rPr>
        <w:t>Multi-view</w:t>
      </w:r>
      <w:r>
        <w:rPr>
          <w:spacing w:val="-13"/>
          <w:w w:val="105"/>
        </w:rPr>
        <w:t xml:space="preserve"> </w:t>
      </w:r>
      <w:r>
        <w:rPr>
          <w:w w:val="105"/>
        </w:rPr>
        <w:t>Drawings</w:t>
      </w:r>
    </w:p>
    <w:p w:rsidR="00F947E9" w:rsidRDefault="00BF721F">
      <w:pPr>
        <w:pStyle w:val="BodyText"/>
        <w:numPr>
          <w:ilvl w:val="0"/>
          <w:numId w:val="4"/>
        </w:numPr>
        <w:tabs>
          <w:tab w:val="left" w:pos="1598"/>
        </w:tabs>
        <w:ind w:left="1598" w:hanging="259"/>
        <w:jc w:val="left"/>
      </w:pPr>
      <w:r>
        <w:rPr>
          <w:w w:val="105"/>
        </w:rPr>
        <w:t>Geometric</w:t>
      </w:r>
      <w:r>
        <w:rPr>
          <w:spacing w:val="6"/>
          <w:w w:val="105"/>
        </w:rPr>
        <w:t xml:space="preserve"> </w:t>
      </w:r>
      <w:r>
        <w:rPr>
          <w:w w:val="105"/>
        </w:rPr>
        <w:t>Dimensioning</w:t>
      </w:r>
      <w:r>
        <w:rPr>
          <w:spacing w:val="-1"/>
          <w:w w:val="105"/>
        </w:rPr>
        <w:t xml:space="preserve"> </w:t>
      </w:r>
      <w:r>
        <w:rPr>
          <w:w w:val="105"/>
        </w:rPr>
        <w:t>and</w:t>
      </w:r>
      <w:r>
        <w:rPr>
          <w:spacing w:val="-13"/>
          <w:w w:val="105"/>
        </w:rPr>
        <w:t xml:space="preserve"> </w:t>
      </w:r>
      <w:r>
        <w:rPr>
          <w:w w:val="105"/>
        </w:rPr>
        <w:t>Tolerance</w:t>
      </w:r>
    </w:p>
    <w:p w:rsidR="00F947E9" w:rsidRDefault="00BF721F">
      <w:pPr>
        <w:pStyle w:val="BodyText"/>
        <w:numPr>
          <w:ilvl w:val="0"/>
          <w:numId w:val="4"/>
        </w:numPr>
        <w:tabs>
          <w:tab w:val="left" w:pos="1603"/>
        </w:tabs>
        <w:ind w:left="1603" w:hanging="321"/>
        <w:jc w:val="left"/>
      </w:pPr>
      <w:r>
        <w:rPr>
          <w:w w:val="105"/>
        </w:rPr>
        <w:t>Basic</w:t>
      </w:r>
      <w:r>
        <w:rPr>
          <w:spacing w:val="-27"/>
          <w:w w:val="105"/>
        </w:rPr>
        <w:t xml:space="preserve"> </w:t>
      </w:r>
      <w:r>
        <w:rPr>
          <w:w w:val="105"/>
        </w:rPr>
        <w:t>Measurement</w:t>
      </w:r>
    </w:p>
    <w:p w:rsidR="00F947E9" w:rsidRDefault="00BF721F">
      <w:pPr>
        <w:pStyle w:val="BodyText"/>
        <w:numPr>
          <w:ilvl w:val="0"/>
          <w:numId w:val="4"/>
        </w:numPr>
        <w:tabs>
          <w:tab w:val="left" w:pos="1598"/>
        </w:tabs>
        <w:spacing w:before="24"/>
        <w:ind w:left="1598" w:hanging="398"/>
        <w:jc w:val="left"/>
      </w:pPr>
      <w:r>
        <w:rPr>
          <w:w w:val="105"/>
        </w:rPr>
        <w:t>Precision</w:t>
      </w:r>
      <w:r>
        <w:rPr>
          <w:spacing w:val="-6"/>
          <w:w w:val="105"/>
        </w:rPr>
        <w:t xml:space="preserve"> </w:t>
      </w:r>
      <w:r>
        <w:rPr>
          <w:w w:val="105"/>
        </w:rPr>
        <w:t>Measurement</w:t>
      </w:r>
      <w:r>
        <w:rPr>
          <w:spacing w:val="-10"/>
          <w:w w:val="105"/>
        </w:rPr>
        <w:t xml:space="preserve"> </w:t>
      </w:r>
      <w:r>
        <w:rPr>
          <w:w w:val="105"/>
        </w:rPr>
        <w:t>Tools</w:t>
      </w:r>
    </w:p>
    <w:p w:rsidR="00F947E9" w:rsidRDefault="00BF721F">
      <w:pPr>
        <w:pStyle w:val="Heading3"/>
        <w:spacing w:before="14"/>
        <w:ind w:left="612"/>
        <w:rPr>
          <w:b w:val="0"/>
          <w:bCs w:val="0"/>
        </w:rPr>
      </w:pPr>
      <w:r>
        <w:t>Method</w:t>
      </w:r>
      <w:r>
        <w:rPr>
          <w:spacing w:val="42"/>
        </w:rPr>
        <w:t xml:space="preserve"> </w:t>
      </w:r>
      <w:r>
        <w:t>of</w:t>
      </w:r>
      <w:r>
        <w:rPr>
          <w:spacing w:val="46"/>
        </w:rPr>
        <w:t xml:space="preserve"> </w:t>
      </w:r>
      <w:r>
        <w:t>Presentation</w:t>
      </w:r>
    </w:p>
    <w:p w:rsidR="00F947E9" w:rsidRDefault="00BF721F">
      <w:pPr>
        <w:pStyle w:val="BodyText"/>
        <w:numPr>
          <w:ilvl w:val="0"/>
          <w:numId w:val="3"/>
        </w:numPr>
        <w:tabs>
          <w:tab w:val="left" w:pos="1172"/>
        </w:tabs>
        <w:ind w:left="1172"/>
      </w:pPr>
      <w:r>
        <w:rPr>
          <w:w w:val="105"/>
        </w:rPr>
        <w:t>Lecture</w:t>
      </w:r>
    </w:p>
    <w:p w:rsidR="00F947E9" w:rsidRDefault="00BF721F">
      <w:pPr>
        <w:pStyle w:val="BodyText"/>
        <w:numPr>
          <w:ilvl w:val="0"/>
          <w:numId w:val="3"/>
        </w:numPr>
        <w:tabs>
          <w:tab w:val="left" w:pos="1163"/>
        </w:tabs>
        <w:spacing w:before="24"/>
        <w:ind w:left="1163" w:hanging="235"/>
      </w:pPr>
      <w:r>
        <w:rPr>
          <w:w w:val="105"/>
        </w:rPr>
        <w:t xml:space="preserve">Class </w:t>
      </w:r>
      <w:r>
        <w:rPr>
          <w:w w:val="105"/>
        </w:rPr>
        <w:t>Discussion</w:t>
      </w:r>
    </w:p>
    <w:p w:rsidR="00F947E9" w:rsidRDefault="00BF721F">
      <w:pPr>
        <w:pStyle w:val="BodyText"/>
        <w:numPr>
          <w:ilvl w:val="0"/>
          <w:numId w:val="3"/>
        </w:numPr>
        <w:tabs>
          <w:tab w:val="left" w:pos="1158"/>
        </w:tabs>
        <w:ind w:left="1158" w:hanging="235"/>
      </w:pPr>
      <w:r>
        <w:rPr>
          <w:w w:val="105"/>
        </w:rPr>
        <w:t>Other:</w:t>
      </w:r>
      <w:r>
        <w:rPr>
          <w:spacing w:val="-6"/>
          <w:w w:val="105"/>
        </w:rPr>
        <w:t xml:space="preserve"> </w:t>
      </w:r>
      <w:r>
        <w:rPr>
          <w:w w:val="105"/>
        </w:rPr>
        <w:t>Demonstration,</w:t>
      </w:r>
      <w:r>
        <w:rPr>
          <w:spacing w:val="5"/>
          <w:w w:val="105"/>
        </w:rPr>
        <w:t xml:space="preserve"> </w:t>
      </w:r>
      <w:r>
        <w:rPr>
          <w:w w:val="105"/>
        </w:rPr>
        <w:t>Problem</w:t>
      </w:r>
      <w:r>
        <w:rPr>
          <w:spacing w:val="-9"/>
          <w:w w:val="105"/>
        </w:rPr>
        <w:t xml:space="preserve"> </w:t>
      </w:r>
      <w:r>
        <w:rPr>
          <w:w w:val="105"/>
        </w:rPr>
        <w:t>solving</w:t>
      </w:r>
    </w:p>
    <w:p w:rsidR="00F947E9" w:rsidRDefault="00F947E9">
      <w:pPr>
        <w:spacing w:before="8" w:line="280" w:lineRule="exact"/>
        <w:rPr>
          <w:sz w:val="28"/>
          <w:szCs w:val="28"/>
        </w:rPr>
      </w:pPr>
    </w:p>
    <w:p w:rsidR="00F947E9" w:rsidRDefault="00BF721F">
      <w:pPr>
        <w:pStyle w:val="Heading3"/>
        <w:ind w:left="588"/>
        <w:rPr>
          <w:b w:val="0"/>
          <w:bCs w:val="0"/>
        </w:rPr>
      </w:pPr>
      <w:r>
        <w:rPr>
          <w:w w:val="105"/>
        </w:rPr>
        <w:t>Student</w:t>
      </w:r>
      <w:r>
        <w:rPr>
          <w:spacing w:val="1"/>
          <w:w w:val="105"/>
        </w:rPr>
        <w:t xml:space="preserve"> </w:t>
      </w:r>
      <w:r>
        <w:rPr>
          <w:w w:val="105"/>
        </w:rPr>
        <w:t>Outcomes</w:t>
      </w:r>
      <w:r>
        <w:rPr>
          <w:spacing w:val="6"/>
          <w:w w:val="105"/>
        </w:rPr>
        <w:t xml:space="preserve"> </w:t>
      </w:r>
      <w:r>
        <w:rPr>
          <w:w w:val="105"/>
        </w:rPr>
        <w:t>(The</w:t>
      </w:r>
      <w:r>
        <w:rPr>
          <w:spacing w:val="-14"/>
          <w:w w:val="105"/>
        </w:rPr>
        <w:t xml:space="preserve"> </w:t>
      </w:r>
      <w:r>
        <w:rPr>
          <w:w w:val="105"/>
        </w:rPr>
        <w:t>student</w:t>
      </w:r>
      <w:r>
        <w:rPr>
          <w:spacing w:val="-3"/>
          <w:w w:val="105"/>
        </w:rPr>
        <w:t xml:space="preserve"> </w:t>
      </w:r>
      <w:r>
        <w:rPr>
          <w:w w:val="105"/>
        </w:rPr>
        <w:t>should)</w:t>
      </w:r>
    </w:p>
    <w:p w:rsidR="00F947E9" w:rsidRDefault="00BF721F">
      <w:pPr>
        <w:pStyle w:val="BodyText"/>
        <w:numPr>
          <w:ilvl w:val="0"/>
          <w:numId w:val="2"/>
        </w:numPr>
        <w:tabs>
          <w:tab w:val="left" w:pos="1148"/>
        </w:tabs>
        <w:ind w:left="1148"/>
      </w:pPr>
      <w:proofErr w:type="gramStart"/>
      <w:r>
        <w:t>explain</w:t>
      </w:r>
      <w:proofErr w:type="gramEnd"/>
      <w:r>
        <w:rPr>
          <w:spacing w:val="20"/>
        </w:rPr>
        <w:t xml:space="preserve"> </w:t>
      </w:r>
      <w:r>
        <w:t>the</w:t>
      </w:r>
      <w:r>
        <w:rPr>
          <w:spacing w:val="32"/>
        </w:rPr>
        <w:t xml:space="preserve"> </w:t>
      </w:r>
      <w:r>
        <w:t>key</w:t>
      </w:r>
      <w:r>
        <w:rPr>
          <w:spacing w:val="17"/>
        </w:rPr>
        <w:t xml:space="preserve"> </w:t>
      </w:r>
      <w:r>
        <w:t>elements</w:t>
      </w:r>
      <w:r>
        <w:rPr>
          <w:spacing w:val="44"/>
        </w:rPr>
        <w:t xml:space="preserve"> </w:t>
      </w:r>
      <w:r>
        <w:t>of</w:t>
      </w:r>
      <w:r>
        <w:rPr>
          <w:spacing w:val="22"/>
        </w:rPr>
        <w:t xml:space="preserve"> </w:t>
      </w:r>
      <w:r>
        <w:t>a</w:t>
      </w:r>
      <w:r>
        <w:rPr>
          <w:spacing w:val="26"/>
        </w:rPr>
        <w:t xml:space="preserve"> </w:t>
      </w:r>
      <w:r>
        <w:t>quality</w:t>
      </w:r>
      <w:r>
        <w:rPr>
          <w:spacing w:val="32"/>
        </w:rPr>
        <w:t xml:space="preserve"> </w:t>
      </w:r>
      <w:r>
        <w:t>system.</w:t>
      </w:r>
    </w:p>
    <w:p w:rsidR="00F947E9" w:rsidRDefault="00BF721F">
      <w:pPr>
        <w:pStyle w:val="BodyText"/>
        <w:numPr>
          <w:ilvl w:val="0"/>
          <w:numId w:val="2"/>
        </w:numPr>
        <w:tabs>
          <w:tab w:val="left" w:pos="1148"/>
        </w:tabs>
        <w:ind w:left="1148" w:hanging="235"/>
      </w:pPr>
      <w:proofErr w:type="gramStart"/>
      <w:r>
        <w:rPr>
          <w:w w:val="105"/>
        </w:rPr>
        <w:t>identify</w:t>
      </w:r>
      <w:proofErr w:type="gramEnd"/>
      <w:r>
        <w:rPr>
          <w:w w:val="105"/>
        </w:rPr>
        <w:t xml:space="preserve"> the steps</w:t>
      </w:r>
      <w:r>
        <w:rPr>
          <w:spacing w:val="6"/>
          <w:w w:val="105"/>
        </w:rPr>
        <w:t xml:space="preserve"> </w:t>
      </w:r>
      <w:r>
        <w:rPr>
          <w:w w:val="105"/>
        </w:rPr>
        <w:t>involved</w:t>
      </w:r>
      <w:r>
        <w:rPr>
          <w:spacing w:val="-1"/>
          <w:w w:val="105"/>
        </w:rPr>
        <w:t xml:space="preserve"> </w:t>
      </w:r>
      <w:r>
        <w:rPr>
          <w:w w:val="105"/>
        </w:rPr>
        <w:t>in</w:t>
      </w:r>
      <w:r>
        <w:rPr>
          <w:spacing w:val="-4"/>
          <w:w w:val="105"/>
        </w:rPr>
        <w:t xml:space="preserve"> </w:t>
      </w:r>
      <w:r>
        <w:rPr>
          <w:w w:val="105"/>
        </w:rPr>
        <w:t>building</w:t>
      </w:r>
      <w:r>
        <w:rPr>
          <w:spacing w:val="3"/>
          <w:w w:val="105"/>
        </w:rPr>
        <w:t xml:space="preserve"> </w:t>
      </w:r>
      <w:r>
        <w:rPr>
          <w:w w:val="105"/>
        </w:rPr>
        <w:t>quality</w:t>
      </w:r>
      <w:r>
        <w:rPr>
          <w:spacing w:val="13"/>
          <w:w w:val="105"/>
        </w:rPr>
        <w:t xml:space="preserve"> </w:t>
      </w:r>
      <w:r>
        <w:rPr>
          <w:w w:val="105"/>
        </w:rPr>
        <w:t>into</w:t>
      </w:r>
      <w:r>
        <w:rPr>
          <w:spacing w:val="-4"/>
          <w:w w:val="105"/>
        </w:rPr>
        <w:t xml:space="preserve"> </w:t>
      </w:r>
      <w:r>
        <w:rPr>
          <w:w w:val="105"/>
        </w:rPr>
        <w:t>a</w:t>
      </w:r>
      <w:r>
        <w:rPr>
          <w:spacing w:val="2"/>
          <w:w w:val="105"/>
        </w:rPr>
        <w:t xml:space="preserve"> </w:t>
      </w:r>
      <w:r>
        <w:rPr>
          <w:w w:val="105"/>
        </w:rPr>
        <w:t>product.</w:t>
      </w:r>
    </w:p>
    <w:p w:rsidR="00F947E9" w:rsidRDefault="00BF721F">
      <w:pPr>
        <w:pStyle w:val="BodyText"/>
        <w:numPr>
          <w:ilvl w:val="0"/>
          <w:numId w:val="2"/>
        </w:numPr>
        <w:tabs>
          <w:tab w:val="left" w:pos="1143"/>
        </w:tabs>
        <w:ind w:hanging="230"/>
      </w:pPr>
      <w:proofErr w:type="gramStart"/>
      <w:r>
        <w:rPr>
          <w:w w:val="105"/>
        </w:rPr>
        <w:t>explain</w:t>
      </w:r>
      <w:proofErr w:type="gramEnd"/>
      <w:r>
        <w:rPr>
          <w:spacing w:val="-6"/>
          <w:w w:val="105"/>
        </w:rPr>
        <w:t xml:space="preserve"> </w:t>
      </w:r>
      <w:r>
        <w:rPr>
          <w:w w:val="105"/>
        </w:rPr>
        <w:t>the</w:t>
      </w:r>
      <w:r>
        <w:rPr>
          <w:spacing w:val="3"/>
          <w:w w:val="105"/>
        </w:rPr>
        <w:t xml:space="preserve"> </w:t>
      </w:r>
      <w:r>
        <w:rPr>
          <w:w w:val="105"/>
        </w:rPr>
        <w:t>importance</w:t>
      </w:r>
      <w:r>
        <w:rPr>
          <w:spacing w:val="6"/>
          <w:w w:val="105"/>
        </w:rPr>
        <w:t xml:space="preserve"> </w:t>
      </w:r>
      <w:r>
        <w:rPr>
          <w:w w:val="105"/>
        </w:rPr>
        <w:t>of</w:t>
      </w:r>
      <w:r>
        <w:rPr>
          <w:spacing w:val="-7"/>
          <w:w w:val="105"/>
        </w:rPr>
        <w:t xml:space="preserve"> </w:t>
      </w:r>
      <w:r>
        <w:rPr>
          <w:w w:val="105"/>
        </w:rPr>
        <w:t>data</w:t>
      </w:r>
      <w:r>
        <w:rPr>
          <w:spacing w:val="3"/>
          <w:w w:val="105"/>
        </w:rPr>
        <w:t xml:space="preserve"> </w:t>
      </w:r>
      <w:r>
        <w:rPr>
          <w:w w:val="105"/>
        </w:rPr>
        <w:t>collection</w:t>
      </w:r>
      <w:r>
        <w:rPr>
          <w:spacing w:val="6"/>
          <w:w w:val="105"/>
        </w:rPr>
        <w:t xml:space="preserve"> </w:t>
      </w:r>
      <w:r>
        <w:rPr>
          <w:w w:val="105"/>
        </w:rPr>
        <w:t>and analysis</w:t>
      </w:r>
      <w:r>
        <w:rPr>
          <w:spacing w:val="2"/>
          <w:w w:val="105"/>
        </w:rPr>
        <w:t xml:space="preserve"> </w:t>
      </w:r>
      <w:r>
        <w:rPr>
          <w:w w:val="105"/>
        </w:rPr>
        <w:t>to</w:t>
      </w:r>
      <w:r>
        <w:rPr>
          <w:spacing w:val="3"/>
          <w:w w:val="105"/>
        </w:rPr>
        <w:t xml:space="preserve"> </w:t>
      </w:r>
      <w:r>
        <w:rPr>
          <w:w w:val="105"/>
        </w:rPr>
        <w:t>quality.</w:t>
      </w:r>
    </w:p>
    <w:p w:rsidR="00F947E9" w:rsidRDefault="00BF721F">
      <w:pPr>
        <w:pStyle w:val="BodyText"/>
        <w:numPr>
          <w:ilvl w:val="0"/>
          <w:numId w:val="2"/>
        </w:numPr>
        <w:tabs>
          <w:tab w:val="left" w:pos="1148"/>
        </w:tabs>
        <w:ind w:left="1148" w:hanging="245"/>
      </w:pPr>
      <w:proofErr w:type="gramStart"/>
      <w:r>
        <w:rPr>
          <w:w w:val="105"/>
        </w:rPr>
        <w:t>identify</w:t>
      </w:r>
      <w:proofErr w:type="gramEnd"/>
      <w:r>
        <w:rPr>
          <w:spacing w:val="-2"/>
          <w:w w:val="105"/>
        </w:rPr>
        <w:t xml:space="preserve"> </w:t>
      </w:r>
      <w:r>
        <w:rPr>
          <w:w w:val="105"/>
        </w:rPr>
        <w:t>the</w:t>
      </w:r>
      <w:r>
        <w:rPr>
          <w:spacing w:val="6"/>
          <w:w w:val="105"/>
        </w:rPr>
        <w:t xml:space="preserve"> </w:t>
      </w:r>
      <w:r>
        <w:rPr>
          <w:w w:val="105"/>
        </w:rPr>
        <w:t>roles</w:t>
      </w:r>
      <w:r>
        <w:rPr>
          <w:spacing w:val="-6"/>
          <w:w w:val="105"/>
        </w:rPr>
        <w:t xml:space="preserve"> </w:t>
      </w:r>
      <w:r>
        <w:rPr>
          <w:w w:val="105"/>
        </w:rPr>
        <w:t>of</w:t>
      </w:r>
      <w:r>
        <w:rPr>
          <w:spacing w:val="-2"/>
          <w:w w:val="105"/>
        </w:rPr>
        <w:t xml:space="preserve"> </w:t>
      </w:r>
      <w:r>
        <w:rPr>
          <w:w w:val="105"/>
        </w:rPr>
        <w:t>management</w:t>
      </w:r>
      <w:r>
        <w:rPr>
          <w:spacing w:val="14"/>
          <w:w w:val="105"/>
        </w:rPr>
        <w:t xml:space="preserve"> </w:t>
      </w:r>
      <w:r>
        <w:rPr>
          <w:w w:val="105"/>
        </w:rPr>
        <w:t>and</w:t>
      </w:r>
      <w:r>
        <w:rPr>
          <w:spacing w:val="1"/>
          <w:w w:val="105"/>
        </w:rPr>
        <w:t xml:space="preserve"> </w:t>
      </w:r>
      <w:r>
        <w:rPr>
          <w:w w:val="105"/>
        </w:rPr>
        <w:t>production</w:t>
      </w:r>
      <w:r>
        <w:rPr>
          <w:spacing w:val="-4"/>
          <w:w w:val="105"/>
        </w:rPr>
        <w:t xml:space="preserve"> </w:t>
      </w:r>
      <w:r>
        <w:rPr>
          <w:w w:val="105"/>
        </w:rPr>
        <w:t>workers</w:t>
      </w:r>
      <w:r>
        <w:rPr>
          <w:spacing w:val="13"/>
          <w:w w:val="105"/>
        </w:rPr>
        <w:t xml:space="preserve"> </w:t>
      </w:r>
      <w:r>
        <w:rPr>
          <w:w w:val="105"/>
        </w:rPr>
        <w:t>regarding</w:t>
      </w:r>
      <w:r>
        <w:rPr>
          <w:spacing w:val="1"/>
          <w:w w:val="105"/>
        </w:rPr>
        <w:t xml:space="preserve"> </w:t>
      </w:r>
      <w:r>
        <w:rPr>
          <w:w w:val="105"/>
        </w:rPr>
        <w:t>quality.</w:t>
      </w:r>
    </w:p>
    <w:p w:rsidR="00F947E9" w:rsidRDefault="00BF721F">
      <w:pPr>
        <w:pStyle w:val="BodyText"/>
        <w:numPr>
          <w:ilvl w:val="0"/>
          <w:numId w:val="2"/>
        </w:numPr>
        <w:tabs>
          <w:tab w:val="left" w:pos="1143"/>
        </w:tabs>
        <w:spacing w:before="24"/>
        <w:ind w:hanging="235"/>
      </w:pPr>
      <w:proofErr w:type="gramStart"/>
      <w:r>
        <w:rPr>
          <w:w w:val="105"/>
        </w:rPr>
        <w:t>identify</w:t>
      </w:r>
      <w:proofErr w:type="gramEnd"/>
      <w:r>
        <w:rPr>
          <w:spacing w:val="5"/>
          <w:w w:val="105"/>
        </w:rPr>
        <w:t xml:space="preserve"> </w:t>
      </w:r>
      <w:r>
        <w:rPr>
          <w:w w:val="105"/>
        </w:rPr>
        <w:t>methods of</w:t>
      </w:r>
      <w:r>
        <w:rPr>
          <w:spacing w:val="-6"/>
          <w:w w:val="105"/>
        </w:rPr>
        <w:t xml:space="preserve"> </w:t>
      </w:r>
      <w:r>
        <w:rPr>
          <w:w w:val="105"/>
        </w:rPr>
        <w:t>inspecting</w:t>
      </w:r>
      <w:r>
        <w:rPr>
          <w:spacing w:val="4"/>
          <w:w w:val="105"/>
        </w:rPr>
        <w:t xml:space="preserve"> </w:t>
      </w:r>
      <w:r>
        <w:rPr>
          <w:w w:val="105"/>
        </w:rPr>
        <w:t>materials,</w:t>
      </w:r>
      <w:r>
        <w:rPr>
          <w:spacing w:val="6"/>
          <w:w w:val="105"/>
        </w:rPr>
        <w:t xml:space="preserve"> </w:t>
      </w:r>
      <w:r>
        <w:rPr>
          <w:w w:val="105"/>
        </w:rPr>
        <w:t>processes,</w:t>
      </w:r>
      <w:r>
        <w:rPr>
          <w:spacing w:val="2"/>
          <w:w w:val="105"/>
        </w:rPr>
        <w:t xml:space="preserve"> </w:t>
      </w:r>
      <w:r>
        <w:rPr>
          <w:w w:val="105"/>
        </w:rPr>
        <w:t>and</w:t>
      </w:r>
      <w:r>
        <w:rPr>
          <w:spacing w:val="-10"/>
          <w:w w:val="105"/>
        </w:rPr>
        <w:t xml:space="preserve"> </w:t>
      </w:r>
      <w:r>
        <w:rPr>
          <w:w w:val="105"/>
        </w:rPr>
        <w:t>final products.</w:t>
      </w:r>
    </w:p>
    <w:p w:rsidR="00F947E9" w:rsidRDefault="00BF721F">
      <w:pPr>
        <w:pStyle w:val="BodyText"/>
        <w:numPr>
          <w:ilvl w:val="0"/>
          <w:numId w:val="2"/>
        </w:numPr>
        <w:tabs>
          <w:tab w:val="left" w:pos="1143"/>
        </w:tabs>
        <w:ind w:hanging="240"/>
      </w:pPr>
      <w:proofErr w:type="gramStart"/>
      <w:r>
        <w:rPr>
          <w:w w:val="105"/>
        </w:rPr>
        <w:t>understand</w:t>
      </w:r>
      <w:proofErr w:type="gramEnd"/>
      <w:r>
        <w:rPr>
          <w:w w:val="105"/>
        </w:rPr>
        <w:t xml:space="preserve"> basic</w:t>
      </w:r>
      <w:r>
        <w:rPr>
          <w:spacing w:val="-8"/>
          <w:w w:val="105"/>
        </w:rPr>
        <w:t xml:space="preserve"> </w:t>
      </w:r>
      <w:r>
        <w:rPr>
          <w:w w:val="105"/>
        </w:rPr>
        <w:t>measurement</w:t>
      </w:r>
      <w:r>
        <w:rPr>
          <w:spacing w:val="7"/>
          <w:w w:val="105"/>
        </w:rPr>
        <w:t xml:space="preserve"> </w:t>
      </w:r>
      <w:r>
        <w:rPr>
          <w:w w:val="105"/>
        </w:rPr>
        <w:t>in</w:t>
      </w:r>
      <w:r>
        <w:rPr>
          <w:spacing w:val="-10"/>
          <w:w w:val="105"/>
        </w:rPr>
        <w:t xml:space="preserve"> </w:t>
      </w:r>
      <w:r>
        <w:rPr>
          <w:w w:val="105"/>
        </w:rPr>
        <w:t>manufacturing.</w:t>
      </w:r>
    </w:p>
    <w:p w:rsidR="00F947E9" w:rsidRDefault="00BF721F">
      <w:pPr>
        <w:pStyle w:val="BodyText"/>
        <w:numPr>
          <w:ilvl w:val="0"/>
          <w:numId w:val="2"/>
        </w:numPr>
        <w:tabs>
          <w:tab w:val="left" w:pos="1139"/>
        </w:tabs>
        <w:ind w:left="1139" w:hanging="235"/>
      </w:pPr>
      <w:proofErr w:type="gramStart"/>
      <w:r>
        <w:rPr>
          <w:w w:val="105"/>
        </w:rPr>
        <w:t>read</w:t>
      </w:r>
      <w:proofErr w:type="gramEnd"/>
      <w:r>
        <w:rPr>
          <w:spacing w:val="-7"/>
          <w:w w:val="105"/>
        </w:rPr>
        <w:t xml:space="preserve"> </w:t>
      </w:r>
      <w:r>
        <w:rPr>
          <w:w w:val="105"/>
        </w:rPr>
        <w:t>basic</w:t>
      </w:r>
      <w:r>
        <w:rPr>
          <w:spacing w:val="-5"/>
          <w:w w:val="105"/>
        </w:rPr>
        <w:t xml:space="preserve"> </w:t>
      </w:r>
      <w:r>
        <w:rPr>
          <w:w w:val="105"/>
        </w:rPr>
        <w:t>drawings</w:t>
      </w:r>
      <w:r>
        <w:rPr>
          <w:spacing w:val="1"/>
          <w:w w:val="105"/>
        </w:rPr>
        <w:t xml:space="preserve"> </w:t>
      </w:r>
      <w:r>
        <w:rPr>
          <w:w w:val="105"/>
        </w:rPr>
        <w:t>for</w:t>
      </w:r>
      <w:r>
        <w:rPr>
          <w:spacing w:val="6"/>
          <w:w w:val="105"/>
        </w:rPr>
        <w:t xml:space="preserve"> </w:t>
      </w:r>
      <w:r>
        <w:rPr>
          <w:w w:val="105"/>
        </w:rPr>
        <w:t>manufacturing.</w:t>
      </w:r>
    </w:p>
    <w:p w:rsidR="00F947E9" w:rsidRDefault="00BF721F">
      <w:pPr>
        <w:pStyle w:val="BodyText"/>
        <w:numPr>
          <w:ilvl w:val="0"/>
          <w:numId w:val="2"/>
        </w:numPr>
        <w:tabs>
          <w:tab w:val="left" w:pos="1134"/>
        </w:tabs>
        <w:ind w:left="1134" w:hanging="235"/>
      </w:pPr>
      <w:proofErr w:type="gramStart"/>
      <w:r>
        <w:rPr>
          <w:w w:val="105"/>
        </w:rPr>
        <w:t>understand</w:t>
      </w:r>
      <w:proofErr w:type="gramEnd"/>
      <w:r>
        <w:rPr>
          <w:spacing w:val="-2"/>
          <w:w w:val="105"/>
        </w:rPr>
        <w:t xml:space="preserve"> </w:t>
      </w:r>
      <w:r>
        <w:rPr>
          <w:w w:val="105"/>
        </w:rPr>
        <w:t>geometric</w:t>
      </w:r>
      <w:r>
        <w:rPr>
          <w:spacing w:val="2"/>
          <w:w w:val="105"/>
        </w:rPr>
        <w:t xml:space="preserve"> </w:t>
      </w:r>
      <w:r>
        <w:rPr>
          <w:w w:val="105"/>
        </w:rPr>
        <w:t>dimensioning</w:t>
      </w:r>
      <w:r>
        <w:rPr>
          <w:spacing w:val="11"/>
          <w:w w:val="105"/>
        </w:rPr>
        <w:t xml:space="preserve"> </w:t>
      </w:r>
      <w:r>
        <w:rPr>
          <w:w w:val="105"/>
        </w:rPr>
        <w:t>and</w:t>
      </w:r>
      <w:r>
        <w:rPr>
          <w:spacing w:val="-12"/>
          <w:w w:val="105"/>
        </w:rPr>
        <w:t xml:space="preserve"> </w:t>
      </w:r>
      <w:r>
        <w:rPr>
          <w:w w:val="105"/>
        </w:rPr>
        <w:t>tolerance.</w:t>
      </w:r>
    </w:p>
    <w:p w:rsidR="00F947E9" w:rsidRDefault="00F947E9">
      <w:pPr>
        <w:spacing w:before="4" w:line="260" w:lineRule="exact"/>
        <w:rPr>
          <w:sz w:val="26"/>
          <w:szCs w:val="26"/>
        </w:rPr>
      </w:pPr>
    </w:p>
    <w:p w:rsidR="00F947E9" w:rsidRDefault="00BF721F">
      <w:pPr>
        <w:pStyle w:val="Heading3"/>
        <w:ind w:left="564"/>
        <w:rPr>
          <w:b w:val="0"/>
          <w:bCs w:val="0"/>
        </w:rPr>
      </w:pPr>
      <w:r>
        <w:rPr>
          <w:w w:val="105"/>
        </w:rPr>
        <w:t>Method of</w:t>
      </w:r>
      <w:r>
        <w:rPr>
          <w:spacing w:val="-4"/>
          <w:w w:val="105"/>
        </w:rPr>
        <w:t xml:space="preserve"> </w:t>
      </w:r>
      <w:r>
        <w:rPr>
          <w:w w:val="105"/>
        </w:rPr>
        <w:t>Evaluation</w:t>
      </w:r>
    </w:p>
    <w:p w:rsidR="00F947E9" w:rsidRDefault="00BF721F">
      <w:pPr>
        <w:numPr>
          <w:ilvl w:val="1"/>
          <w:numId w:val="2"/>
        </w:numPr>
        <w:tabs>
          <w:tab w:val="left" w:pos="1139"/>
        </w:tabs>
        <w:spacing w:before="14"/>
        <w:ind w:left="1139"/>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17"/>
          <w:sz w:val="21"/>
          <w:szCs w:val="21"/>
        </w:rPr>
        <w:t xml:space="preserve"> </w:t>
      </w:r>
      <w:r>
        <w:rPr>
          <w:rFonts w:ascii="Arial" w:eastAsia="Arial" w:hAnsi="Arial" w:cs="Arial"/>
          <w:i/>
          <w:sz w:val="21"/>
          <w:szCs w:val="21"/>
        </w:rPr>
        <w:t>classroom assessment</w:t>
      </w:r>
      <w:r>
        <w:rPr>
          <w:rFonts w:ascii="Arial" w:eastAsia="Arial" w:hAnsi="Arial" w:cs="Arial"/>
          <w:i/>
          <w:spacing w:val="1"/>
          <w:sz w:val="21"/>
          <w:szCs w:val="21"/>
        </w:rPr>
        <w:t xml:space="preserve"> </w:t>
      </w:r>
      <w:r>
        <w:rPr>
          <w:rFonts w:ascii="Arial" w:eastAsia="Arial" w:hAnsi="Arial" w:cs="Arial"/>
          <w:i/>
          <w:sz w:val="21"/>
          <w:szCs w:val="21"/>
        </w:rPr>
        <w:t>techniques</w:t>
      </w:r>
    </w:p>
    <w:p w:rsidR="00F947E9" w:rsidRDefault="00BF721F">
      <w:pPr>
        <w:pStyle w:val="BodyText"/>
        <w:spacing w:before="12"/>
        <w:ind w:left="1656" w:firstLine="0"/>
      </w:pPr>
      <w:r>
        <w:rPr>
          <w:w w:val="125"/>
        </w:rPr>
        <w:t>_Projects</w:t>
      </w:r>
    </w:p>
    <w:p w:rsidR="00F947E9" w:rsidRDefault="00BF721F">
      <w:pPr>
        <w:pStyle w:val="BodyText"/>
        <w:ind w:left="1656" w:firstLine="0"/>
      </w:pPr>
      <w:r>
        <w:rPr>
          <w:w w:val="115"/>
        </w:rPr>
        <w:t>_Class</w:t>
      </w:r>
      <w:r>
        <w:rPr>
          <w:spacing w:val="13"/>
          <w:w w:val="115"/>
        </w:rPr>
        <w:t xml:space="preserve"> </w:t>
      </w:r>
      <w:r>
        <w:rPr>
          <w:w w:val="115"/>
        </w:rPr>
        <w:t>participation</w:t>
      </w:r>
    </w:p>
    <w:p w:rsidR="00F947E9" w:rsidRDefault="00BF721F">
      <w:pPr>
        <w:pStyle w:val="BodyText"/>
        <w:ind w:left="1651" w:firstLine="0"/>
      </w:pPr>
      <w:r>
        <w:rPr>
          <w:w w:val="115"/>
        </w:rPr>
        <w:t>_Objective</w:t>
      </w:r>
      <w:r>
        <w:rPr>
          <w:spacing w:val="44"/>
          <w:w w:val="115"/>
        </w:rPr>
        <w:t xml:space="preserve"> </w:t>
      </w:r>
      <w:r>
        <w:rPr>
          <w:w w:val="115"/>
        </w:rPr>
        <w:t>tests</w:t>
      </w:r>
    </w:p>
    <w:p w:rsidR="00F947E9" w:rsidRDefault="00BF721F">
      <w:pPr>
        <w:pStyle w:val="BodyText"/>
        <w:spacing w:before="24"/>
        <w:ind w:left="1651" w:firstLine="0"/>
      </w:pPr>
      <w:r>
        <w:rPr>
          <w:w w:val="115"/>
        </w:rPr>
        <w:t>_Studio/Lab</w:t>
      </w:r>
      <w:r>
        <w:rPr>
          <w:spacing w:val="-33"/>
          <w:w w:val="115"/>
        </w:rPr>
        <w:t xml:space="preserve"> </w:t>
      </w:r>
      <w:r>
        <w:rPr>
          <w:w w:val="115"/>
        </w:rPr>
        <w:t>performance</w:t>
      </w:r>
    </w:p>
    <w:p w:rsidR="00F947E9" w:rsidRDefault="00BF721F">
      <w:pPr>
        <w:pStyle w:val="BodyText"/>
        <w:spacing w:before="14"/>
        <w:ind w:left="1646" w:right="198" w:firstLine="0"/>
      </w:pPr>
      <w:r>
        <w:rPr>
          <w:w w:val="125"/>
        </w:rPr>
        <w:t>_Final</w:t>
      </w:r>
      <w:r>
        <w:rPr>
          <w:spacing w:val="-26"/>
          <w:w w:val="125"/>
        </w:rPr>
        <w:t xml:space="preserve"> </w:t>
      </w:r>
      <w:r>
        <w:rPr>
          <w:w w:val="125"/>
        </w:rPr>
        <w:t>exam</w:t>
      </w:r>
    </w:p>
    <w:p w:rsidR="00F947E9" w:rsidRDefault="00F947E9">
      <w:pPr>
        <w:sectPr w:rsidR="00F947E9">
          <w:type w:val="continuous"/>
          <w:pgSz w:w="12240" w:h="15840"/>
          <w:pgMar w:top="1400" w:right="1060" w:bottom="280" w:left="1260" w:header="720" w:footer="720" w:gutter="0"/>
          <w:cols w:space="720"/>
        </w:sectPr>
      </w:pPr>
    </w:p>
    <w:p w:rsidR="00F947E9" w:rsidRDefault="00BF721F">
      <w:pPr>
        <w:spacing w:before="82"/>
        <w:ind w:left="1793"/>
        <w:rPr>
          <w:rFonts w:ascii="Arial" w:eastAsia="Arial" w:hAnsi="Arial" w:cs="Arial"/>
          <w:sz w:val="21"/>
          <w:szCs w:val="21"/>
        </w:rPr>
      </w:pPr>
      <w:r>
        <w:rPr>
          <w:rFonts w:ascii="Arial" w:eastAsia="Arial" w:hAnsi="Arial" w:cs="Arial"/>
          <w:w w:val="115"/>
          <w:sz w:val="21"/>
          <w:szCs w:val="21"/>
        </w:rPr>
        <w:lastRenderedPageBreak/>
        <w:t>_Portfolios</w:t>
      </w:r>
    </w:p>
    <w:p w:rsidR="00F947E9" w:rsidRDefault="00BF721F">
      <w:pPr>
        <w:spacing w:before="7"/>
        <w:ind w:left="1788"/>
        <w:rPr>
          <w:rFonts w:ascii="Arial" w:eastAsia="Arial" w:hAnsi="Arial" w:cs="Arial"/>
          <w:sz w:val="21"/>
          <w:szCs w:val="21"/>
        </w:rPr>
      </w:pPr>
      <w:r>
        <w:rPr>
          <w:rFonts w:ascii="Arial" w:eastAsia="Arial" w:hAnsi="Arial" w:cs="Arial"/>
          <w:w w:val="110"/>
          <w:sz w:val="21"/>
          <w:szCs w:val="21"/>
        </w:rPr>
        <w:t>_Essays/Term</w:t>
      </w:r>
      <w:r>
        <w:rPr>
          <w:rFonts w:ascii="Arial" w:eastAsia="Arial" w:hAnsi="Arial" w:cs="Arial"/>
          <w:spacing w:val="-31"/>
          <w:w w:val="110"/>
          <w:sz w:val="21"/>
          <w:szCs w:val="21"/>
        </w:rPr>
        <w:t xml:space="preserve"> </w:t>
      </w:r>
      <w:r>
        <w:rPr>
          <w:rFonts w:ascii="Arial" w:eastAsia="Arial" w:hAnsi="Arial" w:cs="Arial"/>
          <w:w w:val="110"/>
          <w:sz w:val="21"/>
          <w:szCs w:val="21"/>
        </w:rPr>
        <w:t>papers</w:t>
      </w:r>
    </w:p>
    <w:p w:rsidR="00F947E9" w:rsidRDefault="00BF721F">
      <w:pPr>
        <w:spacing w:before="7"/>
        <w:ind w:left="1788"/>
        <w:rPr>
          <w:rFonts w:ascii="Arial" w:eastAsia="Arial" w:hAnsi="Arial" w:cs="Arial"/>
          <w:sz w:val="21"/>
          <w:szCs w:val="21"/>
        </w:rPr>
      </w:pPr>
      <w:r>
        <w:rPr>
          <w:rFonts w:ascii="Arial" w:eastAsia="Arial" w:hAnsi="Arial" w:cs="Arial"/>
          <w:w w:val="110"/>
          <w:sz w:val="21"/>
          <w:szCs w:val="21"/>
        </w:rPr>
        <w:t>_Oral</w:t>
      </w:r>
      <w:r>
        <w:rPr>
          <w:rFonts w:ascii="Arial" w:eastAsia="Arial" w:hAnsi="Arial" w:cs="Arial"/>
          <w:spacing w:val="-17"/>
          <w:w w:val="110"/>
          <w:sz w:val="21"/>
          <w:szCs w:val="21"/>
        </w:rPr>
        <w:t xml:space="preserve"> </w:t>
      </w:r>
      <w:r>
        <w:rPr>
          <w:rFonts w:ascii="Arial" w:eastAsia="Arial" w:hAnsi="Arial" w:cs="Arial"/>
          <w:w w:val="110"/>
          <w:sz w:val="21"/>
          <w:szCs w:val="21"/>
        </w:rPr>
        <w:t>examination</w:t>
      </w:r>
    </w:p>
    <w:p w:rsidR="00F947E9" w:rsidRDefault="00BF721F">
      <w:pPr>
        <w:spacing w:before="7"/>
        <w:ind w:left="1788"/>
        <w:rPr>
          <w:rFonts w:ascii="Arial" w:eastAsia="Arial" w:hAnsi="Arial" w:cs="Arial"/>
          <w:sz w:val="21"/>
          <w:szCs w:val="21"/>
        </w:rPr>
      </w:pPr>
      <w:r>
        <w:rPr>
          <w:rFonts w:ascii="Arial" w:eastAsia="Arial" w:hAnsi="Arial" w:cs="Arial"/>
          <w:w w:val="110"/>
          <w:sz w:val="21"/>
          <w:szCs w:val="21"/>
        </w:rPr>
        <w:t>_Research</w:t>
      </w:r>
      <w:r>
        <w:rPr>
          <w:rFonts w:ascii="Arial" w:eastAsia="Arial" w:hAnsi="Arial" w:cs="Arial"/>
          <w:spacing w:val="17"/>
          <w:w w:val="110"/>
          <w:sz w:val="21"/>
          <w:szCs w:val="21"/>
        </w:rPr>
        <w:t xml:space="preserve"> </w:t>
      </w:r>
      <w:r>
        <w:rPr>
          <w:rFonts w:ascii="Arial" w:eastAsia="Arial" w:hAnsi="Arial" w:cs="Arial"/>
          <w:w w:val="110"/>
          <w:sz w:val="21"/>
          <w:szCs w:val="21"/>
        </w:rPr>
        <w:t>report</w:t>
      </w:r>
    </w:p>
    <w:p w:rsidR="00F947E9" w:rsidRDefault="00BF721F">
      <w:pPr>
        <w:spacing w:line="252" w:lineRule="exact"/>
        <w:ind w:right="4474"/>
        <w:jc w:val="center"/>
        <w:rPr>
          <w:rFonts w:ascii="Arial" w:eastAsia="Arial" w:hAnsi="Arial" w:cs="Arial"/>
          <w:sz w:val="20"/>
          <w:szCs w:val="20"/>
        </w:rPr>
      </w:pPr>
      <w:r>
        <w:rPr>
          <w:rFonts w:ascii="Times New Roman" w:eastAsia="Times New Roman" w:hAnsi="Times New Roman" w:cs="Times New Roman"/>
        </w:rPr>
        <w:t>B.</w:t>
      </w:r>
      <w:r>
        <w:rPr>
          <w:rFonts w:ascii="Times New Roman" w:eastAsia="Times New Roman" w:hAnsi="Times New Roman" w:cs="Times New Roman"/>
          <w:spacing w:val="36"/>
        </w:rPr>
        <w:t xml:space="preserve"> </w:t>
      </w:r>
      <w:r>
        <w:rPr>
          <w:rFonts w:ascii="Arial" w:eastAsia="Arial" w:hAnsi="Arial" w:cs="Arial"/>
          <w:i/>
          <w:sz w:val="20"/>
          <w:szCs w:val="20"/>
        </w:rPr>
        <w:t>Course</w:t>
      </w:r>
      <w:r>
        <w:rPr>
          <w:rFonts w:ascii="Arial" w:eastAsia="Arial" w:hAnsi="Arial" w:cs="Arial"/>
          <w:i/>
          <w:spacing w:val="19"/>
          <w:sz w:val="20"/>
          <w:szCs w:val="20"/>
        </w:rPr>
        <w:t xml:space="preserve"> </w:t>
      </w:r>
      <w:r>
        <w:rPr>
          <w:rFonts w:ascii="Arial" w:eastAsia="Arial" w:hAnsi="Arial" w:cs="Arial"/>
          <w:i/>
          <w:sz w:val="20"/>
          <w:szCs w:val="20"/>
        </w:rPr>
        <w:t>content</w:t>
      </w:r>
      <w:r>
        <w:rPr>
          <w:rFonts w:ascii="Arial" w:eastAsia="Arial" w:hAnsi="Arial" w:cs="Arial"/>
          <w:i/>
          <w:spacing w:val="19"/>
          <w:sz w:val="20"/>
          <w:szCs w:val="20"/>
        </w:rPr>
        <w:t xml:space="preserve"> </w:t>
      </w:r>
      <w:r>
        <w:rPr>
          <w:rFonts w:ascii="Arial" w:eastAsia="Arial" w:hAnsi="Arial" w:cs="Arial"/>
          <w:i/>
          <w:sz w:val="20"/>
          <w:szCs w:val="20"/>
        </w:rPr>
        <w:t>learning</w:t>
      </w:r>
      <w:r>
        <w:rPr>
          <w:rFonts w:ascii="Arial" w:eastAsia="Arial" w:hAnsi="Arial" w:cs="Arial"/>
          <w:i/>
          <w:spacing w:val="29"/>
          <w:sz w:val="20"/>
          <w:szCs w:val="20"/>
        </w:rPr>
        <w:t xml:space="preserve"> </w:t>
      </w:r>
      <w:r>
        <w:rPr>
          <w:rFonts w:ascii="Arial" w:eastAsia="Arial" w:hAnsi="Arial" w:cs="Arial"/>
          <w:i/>
          <w:sz w:val="20"/>
          <w:szCs w:val="20"/>
        </w:rPr>
        <w:t>outcomes</w:t>
      </w:r>
    </w:p>
    <w:p w:rsidR="00F947E9" w:rsidRDefault="00BF721F">
      <w:pPr>
        <w:spacing w:before="4"/>
        <w:ind w:left="1779"/>
        <w:rPr>
          <w:rFonts w:ascii="Arial" w:eastAsia="Arial" w:hAnsi="Arial" w:cs="Arial"/>
          <w:sz w:val="21"/>
          <w:szCs w:val="21"/>
        </w:rPr>
      </w:pPr>
      <w:r>
        <w:rPr>
          <w:rFonts w:ascii="Arial" w:eastAsia="Arial" w:hAnsi="Arial" w:cs="Arial"/>
          <w:w w:val="110"/>
          <w:sz w:val="21"/>
          <w:szCs w:val="21"/>
        </w:rPr>
        <w:t>_</w:t>
      </w:r>
      <w:proofErr w:type="spellStart"/>
      <w:r>
        <w:rPr>
          <w:rFonts w:ascii="Arial" w:eastAsia="Arial" w:hAnsi="Arial" w:cs="Arial"/>
          <w:w w:val="110"/>
          <w:sz w:val="21"/>
          <w:szCs w:val="21"/>
        </w:rPr>
        <w:t>lLQuizzes</w:t>
      </w:r>
      <w:proofErr w:type="spellEnd"/>
    </w:p>
    <w:p w:rsidR="00F947E9" w:rsidRDefault="00BF721F">
      <w:pPr>
        <w:spacing w:before="7"/>
        <w:ind w:left="1779"/>
        <w:rPr>
          <w:rFonts w:ascii="Arial" w:eastAsia="Arial" w:hAnsi="Arial" w:cs="Arial"/>
          <w:sz w:val="21"/>
          <w:szCs w:val="21"/>
        </w:rPr>
      </w:pPr>
      <w:r>
        <w:rPr>
          <w:rFonts w:ascii="Arial" w:eastAsia="Arial" w:hAnsi="Arial" w:cs="Arial"/>
          <w:w w:val="110"/>
          <w:sz w:val="21"/>
          <w:szCs w:val="21"/>
        </w:rPr>
        <w:t>_Group</w:t>
      </w:r>
      <w:r>
        <w:rPr>
          <w:rFonts w:ascii="Arial" w:eastAsia="Arial" w:hAnsi="Arial" w:cs="Arial"/>
          <w:spacing w:val="-29"/>
          <w:w w:val="110"/>
          <w:sz w:val="21"/>
          <w:szCs w:val="21"/>
        </w:rPr>
        <w:t xml:space="preserve"> </w:t>
      </w:r>
      <w:r>
        <w:rPr>
          <w:rFonts w:ascii="Arial" w:eastAsia="Arial" w:hAnsi="Arial" w:cs="Arial"/>
          <w:w w:val="110"/>
          <w:sz w:val="21"/>
          <w:szCs w:val="21"/>
        </w:rPr>
        <w:t>participation</w:t>
      </w:r>
    </w:p>
    <w:p w:rsidR="00F947E9" w:rsidRDefault="00BF721F">
      <w:pPr>
        <w:spacing w:before="7"/>
        <w:ind w:left="1779"/>
        <w:rPr>
          <w:rFonts w:ascii="Arial" w:eastAsia="Arial" w:hAnsi="Arial" w:cs="Arial"/>
          <w:sz w:val="21"/>
          <w:szCs w:val="21"/>
        </w:rPr>
      </w:pPr>
      <w:r>
        <w:rPr>
          <w:rFonts w:ascii="Arial" w:eastAsia="Arial" w:hAnsi="Arial" w:cs="Arial"/>
          <w:w w:val="105"/>
          <w:sz w:val="21"/>
          <w:szCs w:val="21"/>
        </w:rPr>
        <w:t>_Case</w:t>
      </w:r>
      <w:r>
        <w:rPr>
          <w:rFonts w:ascii="Arial" w:eastAsia="Arial" w:hAnsi="Arial" w:cs="Arial"/>
          <w:spacing w:val="21"/>
          <w:w w:val="105"/>
          <w:sz w:val="21"/>
          <w:szCs w:val="21"/>
        </w:rPr>
        <w:t xml:space="preserve"> </w:t>
      </w:r>
      <w:r>
        <w:rPr>
          <w:rFonts w:ascii="Arial" w:eastAsia="Arial" w:hAnsi="Arial" w:cs="Arial"/>
          <w:w w:val="105"/>
          <w:sz w:val="21"/>
          <w:szCs w:val="21"/>
        </w:rPr>
        <w:t>study</w:t>
      </w:r>
      <w:r>
        <w:rPr>
          <w:rFonts w:ascii="Arial" w:eastAsia="Arial" w:hAnsi="Arial" w:cs="Arial"/>
          <w:spacing w:val="15"/>
          <w:w w:val="105"/>
          <w:sz w:val="21"/>
          <w:szCs w:val="21"/>
        </w:rPr>
        <w:t xml:space="preserve"> </w:t>
      </w:r>
      <w:r>
        <w:rPr>
          <w:rFonts w:ascii="Arial" w:eastAsia="Arial" w:hAnsi="Arial" w:cs="Arial"/>
          <w:w w:val="105"/>
          <w:sz w:val="21"/>
          <w:szCs w:val="21"/>
        </w:rPr>
        <w:t>assignments</w:t>
      </w:r>
    </w:p>
    <w:p w:rsidR="00F947E9" w:rsidRDefault="00BF721F">
      <w:pPr>
        <w:spacing w:before="7"/>
        <w:ind w:left="1779"/>
        <w:rPr>
          <w:rFonts w:ascii="Arial" w:eastAsia="Arial" w:hAnsi="Arial" w:cs="Arial"/>
          <w:sz w:val="21"/>
          <w:szCs w:val="21"/>
        </w:rPr>
      </w:pPr>
      <w:r>
        <w:rPr>
          <w:rFonts w:ascii="Arial" w:eastAsia="Arial" w:hAnsi="Arial" w:cs="Arial"/>
          <w:w w:val="115"/>
          <w:sz w:val="21"/>
          <w:szCs w:val="21"/>
        </w:rPr>
        <w:t>_Homework</w:t>
      </w:r>
    </w:p>
    <w:p w:rsidR="00F947E9" w:rsidRDefault="00BF721F">
      <w:pPr>
        <w:spacing w:before="7"/>
        <w:ind w:left="1769"/>
        <w:rPr>
          <w:rFonts w:ascii="Arial" w:eastAsia="Arial" w:hAnsi="Arial" w:cs="Arial"/>
          <w:sz w:val="21"/>
          <w:szCs w:val="21"/>
        </w:rPr>
      </w:pPr>
      <w:r>
        <w:rPr>
          <w:rFonts w:ascii="Arial" w:eastAsia="Arial" w:hAnsi="Arial" w:cs="Arial"/>
          <w:w w:val="110"/>
          <w:sz w:val="21"/>
          <w:szCs w:val="21"/>
        </w:rPr>
        <w:t>_Midterm</w:t>
      </w:r>
      <w:r>
        <w:rPr>
          <w:rFonts w:ascii="Arial" w:eastAsia="Arial" w:hAnsi="Arial" w:cs="Arial"/>
          <w:spacing w:val="31"/>
          <w:w w:val="110"/>
          <w:sz w:val="21"/>
          <w:szCs w:val="21"/>
        </w:rPr>
        <w:t xml:space="preserve"> </w:t>
      </w:r>
      <w:r>
        <w:rPr>
          <w:rFonts w:ascii="Arial" w:eastAsia="Arial" w:hAnsi="Arial" w:cs="Arial"/>
          <w:w w:val="110"/>
          <w:sz w:val="21"/>
          <w:szCs w:val="21"/>
        </w:rPr>
        <w:t>Exam</w:t>
      </w:r>
    </w:p>
    <w:p w:rsidR="00F947E9" w:rsidRDefault="00BF721F">
      <w:pPr>
        <w:spacing w:before="7"/>
        <w:ind w:left="1769"/>
        <w:rPr>
          <w:rFonts w:ascii="Arial" w:eastAsia="Arial" w:hAnsi="Arial" w:cs="Arial"/>
          <w:sz w:val="21"/>
          <w:szCs w:val="21"/>
        </w:rPr>
      </w:pPr>
      <w:r>
        <w:rPr>
          <w:rFonts w:ascii="Arial" w:eastAsia="Arial" w:hAnsi="Arial" w:cs="Arial"/>
          <w:w w:val="110"/>
          <w:sz w:val="21"/>
          <w:szCs w:val="21"/>
        </w:rPr>
        <w:t>_</w:t>
      </w:r>
      <w:proofErr w:type="spellStart"/>
      <w:r>
        <w:rPr>
          <w:rFonts w:ascii="Arial" w:eastAsia="Arial" w:hAnsi="Arial" w:cs="Arial"/>
          <w:w w:val="110"/>
          <w:sz w:val="21"/>
          <w:szCs w:val="21"/>
        </w:rPr>
        <w:t>lLExams</w:t>
      </w:r>
      <w:proofErr w:type="spellEnd"/>
    </w:p>
    <w:p w:rsidR="00F947E9" w:rsidRDefault="00BF721F">
      <w:pPr>
        <w:numPr>
          <w:ilvl w:val="0"/>
          <w:numId w:val="1"/>
        </w:numPr>
        <w:tabs>
          <w:tab w:val="left" w:pos="1225"/>
        </w:tabs>
        <w:spacing w:before="13"/>
        <w:ind w:left="1225"/>
        <w:rPr>
          <w:rFonts w:ascii="Arial" w:eastAsia="Arial" w:hAnsi="Arial" w:cs="Arial"/>
          <w:sz w:val="20"/>
          <w:szCs w:val="20"/>
        </w:rPr>
      </w:pPr>
      <w:proofErr w:type="gramStart"/>
      <w:r>
        <w:rPr>
          <w:rFonts w:ascii="Arial" w:eastAsia="Arial" w:hAnsi="Arial" w:cs="Arial"/>
          <w:i/>
          <w:sz w:val="20"/>
          <w:szCs w:val="20"/>
        </w:rPr>
        <w:t xml:space="preserve">Additional </w:t>
      </w:r>
      <w:r>
        <w:rPr>
          <w:rFonts w:ascii="Arial" w:eastAsia="Arial" w:hAnsi="Arial" w:cs="Arial"/>
          <w:i/>
          <w:spacing w:val="4"/>
          <w:sz w:val="20"/>
          <w:szCs w:val="20"/>
        </w:rPr>
        <w:t xml:space="preserve"> </w:t>
      </w:r>
      <w:r>
        <w:rPr>
          <w:rFonts w:ascii="Arial" w:eastAsia="Arial" w:hAnsi="Arial" w:cs="Arial"/>
          <w:i/>
          <w:sz w:val="20"/>
          <w:szCs w:val="20"/>
        </w:rPr>
        <w:t>assessment</w:t>
      </w:r>
      <w:proofErr w:type="gramEnd"/>
      <w:r>
        <w:rPr>
          <w:rFonts w:ascii="Arial" w:eastAsia="Arial" w:hAnsi="Arial" w:cs="Arial"/>
          <w:i/>
          <w:spacing w:val="49"/>
          <w:sz w:val="20"/>
          <w:szCs w:val="20"/>
        </w:rPr>
        <w:t xml:space="preserve"> </w:t>
      </w:r>
      <w:r>
        <w:rPr>
          <w:rFonts w:ascii="Arial" w:eastAsia="Arial" w:hAnsi="Arial" w:cs="Arial"/>
          <w:i/>
          <w:sz w:val="20"/>
          <w:szCs w:val="20"/>
        </w:rPr>
        <w:t xml:space="preserve">information </w:t>
      </w:r>
      <w:r>
        <w:rPr>
          <w:rFonts w:ascii="Arial" w:eastAsia="Arial" w:hAnsi="Arial" w:cs="Arial"/>
          <w:i/>
          <w:spacing w:val="10"/>
          <w:sz w:val="20"/>
          <w:szCs w:val="20"/>
        </w:rPr>
        <w:t xml:space="preserve"> </w:t>
      </w:r>
      <w:r>
        <w:rPr>
          <w:rFonts w:ascii="Arial" w:eastAsia="Arial" w:hAnsi="Arial" w:cs="Arial"/>
          <w:i/>
          <w:sz w:val="20"/>
          <w:szCs w:val="20"/>
        </w:rPr>
        <w:t>(optional).</w:t>
      </w:r>
    </w:p>
    <w:p w:rsidR="00F947E9" w:rsidRDefault="00BF721F">
      <w:pPr>
        <w:spacing w:before="6"/>
        <w:ind w:left="1788"/>
        <w:rPr>
          <w:rFonts w:ascii="Arial" w:eastAsia="Arial" w:hAnsi="Arial" w:cs="Arial"/>
          <w:sz w:val="21"/>
          <w:szCs w:val="21"/>
        </w:rPr>
      </w:pPr>
      <w:proofErr w:type="gramStart"/>
      <w:r>
        <w:rPr>
          <w:rFonts w:ascii="Arial" w:eastAsia="Arial" w:hAnsi="Arial" w:cs="Arial"/>
          <w:w w:val="95"/>
          <w:sz w:val="21"/>
          <w:szCs w:val="21"/>
        </w:rPr>
        <w:t xml:space="preserve">Student </w:t>
      </w:r>
      <w:r>
        <w:rPr>
          <w:rFonts w:ascii="Arial" w:eastAsia="Arial" w:hAnsi="Arial" w:cs="Arial"/>
          <w:spacing w:val="8"/>
          <w:w w:val="95"/>
          <w:sz w:val="21"/>
          <w:szCs w:val="21"/>
        </w:rPr>
        <w:t xml:space="preserve"> </w:t>
      </w:r>
      <w:r>
        <w:rPr>
          <w:rFonts w:ascii="Arial" w:eastAsia="Arial" w:hAnsi="Arial" w:cs="Arial"/>
          <w:w w:val="95"/>
          <w:sz w:val="21"/>
          <w:szCs w:val="21"/>
        </w:rPr>
        <w:t>presentations</w:t>
      </w:r>
      <w:proofErr w:type="gramEnd"/>
    </w:p>
    <w:p w:rsidR="00F947E9" w:rsidRDefault="00BF721F">
      <w:pPr>
        <w:pStyle w:val="Heading3"/>
        <w:spacing w:before="12"/>
        <w:ind w:left="671"/>
        <w:rPr>
          <w:b w:val="0"/>
          <w:bCs w:val="0"/>
        </w:rPr>
      </w:pPr>
      <w:r>
        <w:t>Textbook</w:t>
      </w:r>
    </w:p>
    <w:p w:rsidR="00F947E9" w:rsidRDefault="00BF721F">
      <w:pPr>
        <w:numPr>
          <w:ilvl w:val="1"/>
          <w:numId w:val="1"/>
        </w:numPr>
        <w:tabs>
          <w:tab w:val="left" w:pos="1229"/>
        </w:tabs>
        <w:spacing w:before="15"/>
        <w:ind w:left="1229"/>
        <w:rPr>
          <w:rFonts w:ascii="Arial" w:eastAsia="Arial" w:hAnsi="Arial" w:cs="Arial"/>
          <w:sz w:val="20"/>
          <w:szCs w:val="20"/>
        </w:rPr>
      </w:pPr>
      <w:r>
        <w:rPr>
          <w:rFonts w:ascii="Arial" w:eastAsia="Arial" w:hAnsi="Arial" w:cs="Arial"/>
          <w:i/>
          <w:sz w:val="20"/>
          <w:szCs w:val="20"/>
        </w:rPr>
        <w:t>Required</w:t>
      </w:r>
    </w:p>
    <w:p w:rsidR="00F947E9" w:rsidRDefault="00BF721F">
      <w:pPr>
        <w:spacing w:before="11" w:line="242" w:lineRule="auto"/>
        <w:ind w:left="1225" w:right="776" w:hanging="153"/>
        <w:rPr>
          <w:rFonts w:ascii="Arial" w:eastAsia="Arial" w:hAnsi="Arial" w:cs="Arial"/>
          <w:sz w:val="21"/>
          <w:szCs w:val="21"/>
        </w:rPr>
      </w:pPr>
      <w:proofErr w:type="gramStart"/>
      <w:r>
        <w:rPr>
          <w:rFonts w:ascii="Arial" w:eastAsia="Arial" w:hAnsi="Arial" w:cs="Arial"/>
          <w:w w:val="95"/>
          <w:sz w:val="21"/>
          <w:szCs w:val="21"/>
        </w:rPr>
        <w:t>o</w:t>
      </w:r>
      <w:proofErr w:type="gramEnd"/>
      <w:r>
        <w:rPr>
          <w:rFonts w:ascii="Arial" w:eastAsia="Arial" w:hAnsi="Arial" w:cs="Arial"/>
          <w:spacing w:val="-6"/>
          <w:w w:val="95"/>
          <w:sz w:val="21"/>
          <w:szCs w:val="21"/>
        </w:rPr>
        <w:t xml:space="preserve"> </w:t>
      </w:r>
      <w:r>
        <w:rPr>
          <w:rFonts w:ascii="Arial" w:eastAsia="Arial" w:hAnsi="Arial" w:cs="Arial"/>
          <w:w w:val="95"/>
          <w:sz w:val="21"/>
          <w:szCs w:val="21"/>
        </w:rPr>
        <w:t>Warren</w:t>
      </w:r>
      <w:r>
        <w:rPr>
          <w:rFonts w:ascii="Arial" w:eastAsia="Arial" w:hAnsi="Arial" w:cs="Arial"/>
          <w:spacing w:val="47"/>
          <w:w w:val="95"/>
          <w:sz w:val="21"/>
          <w:szCs w:val="21"/>
        </w:rPr>
        <w:t xml:space="preserve"> </w:t>
      </w:r>
      <w:r>
        <w:rPr>
          <w:rFonts w:ascii="Arial" w:eastAsia="Arial" w:hAnsi="Arial" w:cs="Arial"/>
          <w:w w:val="95"/>
          <w:sz w:val="21"/>
          <w:szCs w:val="21"/>
        </w:rPr>
        <w:t>Hammer.</w:t>
      </w:r>
      <w:r>
        <w:rPr>
          <w:rFonts w:ascii="Arial" w:eastAsia="Arial" w:hAnsi="Arial" w:cs="Arial"/>
          <w:spacing w:val="37"/>
          <w:w w:val="95"/>
          <w:sz w:val="21"/>
          <w:szCs w:val="21"/>
        </w:rPr>
        <w:t xml:space="preserve"> </w:t>
      </w:r>
      <w:proofErr w:type="gramStart"/>
      <w:r>
        <w:rPr>
          <w:rFonts w:ascii="Arial" w:eastAsia="Arial" w:hAnsi="Arial" w:cs="Arial"/>
          <w:w w:val="95"/>
          <w:sz w:val="21"/>
          <w:szCs w:val="21"/>
          <w:u w:val="single" w:color="000000"/>
        </w:rPr>
        <w:t>Blueprint</w:t>
      </w:r>
      <w:r>
        <w:rPr>
          <w:rFonts w:ascii="Arial" w:eastAsia="Arial" w:hAnsi="Arial" w:cs="Arial"/>
          <w:spacing w:val="38"/>
          <w:w w:val="95"/>
          <w:sz w:val="21"/>
          <w:szCs w:val="21"/>
          <w:u w:val="single" w:color="000000"/>
        </w:rPr>
        <w:t xml:space="preserve"> </w:t>
      </w:r>
      <w:r>
        <w:rPr>
          <w:rFonts w:ascii="Arial" w:eastAsia="Arial" w:hAnsi="Arial" w:cs="Arial"/>
          <w:w w:val="95"/>
          <w:sz w:val="21"/>
          <w:szCs w:val="21"/>
          <w:u w:val="single" w:color="000000"/>
        </w:rPr>
        <w:t>Reading</w:t>
      </w:r>
      <w:r>
        <w:rPr>
          <w:rFonts w:ascii="Arial" w:eastAsia="Arial" w:hAnsi="Arial" w:cs="Arial"/>
          <w:spacing w:val="46"/>
          <w:w w:val="95"/>
          <w:sz w:val="21"/>
          <w:szCs w:val="21"/>
          <w:u w:val="single" w:color="000000"/>
        </w:rPr>
        <w:t xml:space="preserve"> </w:t>
      </w:r>
      <w:r>
        <w:rPr>
          <w:rFonts w:ascii="Arial" w:eastAsia="Arial" w:hAnsi="Arial" w:cs="Arial"/>
          <w:w w:val="95"/>
          <w:sz w:val="21"/>
          <w:szCs w:val="21"/>
          <w:u w:val="single" w:color="000000"/>
        </w:rPr>
        <w:t>Basics.</w:t>
      </w:r>
      <w:proofErr w:type="gramEnd"/>
      <w:r>
        <w:rPr>
          <w:rFonts w:ascii="Arial" w:eastAsia="Arial" w:hAnsi="Arial" w:cs="Arial"/>
          <w:spacing w:val="21"/>
          <w:w w:val="95"/>
          <w:sz w:val="21"/>
          <w:szCs w:val="21"/>
          <w:u w:val="single" w:color="000000"/>
        </w:rPr>
        <w:t xml:space="preserve"> </w:t>
      </w:r>
      <w:proofErr w:type="gramStart"/>
      <w:r>
        <w:rPr>
          <w:rFonts w:ascii="Arial" w:eastAsia="Arial" w:hAnsi="Arial" w:cs="Arial"/>
          <w:w w:val="95"/>
          <w:sz w:val="21"/>
          <w:szCs w:val="21"/>
        </w:rPr>
        <w:t>3rd</w:t>
      </w:r>
      <w:r>
        <w:rPr>
          <w:rFonts w:ascii="Arial" w:eastAsia="Arial" w:hAnsi="Arial" w:cs="Arial"/>
          <w:spacing w:val="40"/>
          <w:w w:val="95"/>
          <w:sz w:val="21"/>
          <w:szCs w:val="21"/>
        </w:rPr>
        <w:t xml:space="preserve"> </w:t>
      </w:r>
      <w:r>
        <w:rPr>
          <w:rFonts w:ascii="Arial" w:eastAsia="Arial" w:hAnsi="Arial" w:cs="Arial"/>
          <w:w w:val="95"/>
          <w:sz w:val="21"/>
          <w:szCs w:val="21"/>
        </w:rPr>
        <w:t>Edition.</w:t>
      </w:r>
      <w:proofErr w:type="gramEnd"/>
      <w:r>
        <w:rPr>
          <w:rFonts w:ascii="Arial" w:eastAsia="Arial" w:hAnsi="Arial" w:cs="Arial"/>
          <w:spacing w:val="32"/>
          <w:w w:val="95"/>
          <w:sz w:val="21"/>
          <w:szCs w:val="21"/>
        </w:rPr>
        <w:t xml:space="preserve"> </w:t>
      </w:r>
      <w:r>
        <w:rPr>
          <w:rFonts w:ascii="Arial" w:eastAsia="Arial" w:hAnsi="Arial" w:cs="Arial"/>
          <w:w w:val="95"/>
          <w:sz w:val="21"/>
          <w:szCs w:val="21"/>
        </w:rPr>
        <w:t>Industrial</w:t>
      </w:r>
      <w:r>
        <w:rPr>
          <w:rFonts w:ascii="Arial" w:eastAsia="Arial" w:hAnsi="Arial" w:cs="Arial"/>
          <w:spacing w:val="29"/>
          <w:w w:val="95"/>
          <w:sz w:val="21"/>
          <w:szCs w:val="21"/>
        </w:rPr>
        <w:t xml:space="preserve"> </w:t>
      </w:r>
      <w:r>
        <w:rPr>
          <w:rFonts w:ascii="Arial" w:eastAsia="Arial" w:hAnsi="Arial" w:cs="Arial"/>
          <w:w w:val="95"/>
          <w:sz w:val="21"/>
          <w:szCs w:val="21"/>
        </w:rPr>
        <w:t>Press,</w:t>
      </w:r>
      <w:r>
        <w:rPr>
          <w:rFonts w:ascii="Arial" w:eastAsia="Arial" w:hAnsi="Arial" w:cs="Arial"/>
          <w:spacing w:val="26"/>
          <w:w w:val="95"/>
          <w:sz w:val="21"/>
          <w:szCs w:val="21"/>
        </w:rPr>
        <w:t xml:space="preserve"> </w:t>
      </w:r>
      <w:r>
        <w:rPr>
          <w:rFonts w:ascii="Arial" w:eastAsia="Arial" w:hAnsi="Arial" w:cs="Arial"/>
          <w:w w:val="95"/>
          <w:sz w:val="21"/>
          <w:szCs w:val="21"/>
        </w:rPr>
        <w:t>2001</w:t>
      </w:r>
      <w:r>
        <w:rPr>
          <w:rFonts w:ascii="Arial" w:eastAsia="Arial" w:hAnsi="Arial" w:cs="Arial"/>
          <w:spacing w:val="39"/>
          <w:w w:val="95"/>
          <w:sz w:val="21"/>
          <w:szCs w:val="21"/>
        </w:rPr>
        <w:t xml:space="preserve"> </w:t>
      </w:r>
      <w:r>
        <w:rPr>
          <w:rFonts w:ascii="Arial" w:eastAsia="Arial" w:hAnsi="Arial" w:cs="Arial"/>
          <w:w w:val="95"/>
          <w:sz w:val="21"/>
          <w:szCs w:val="21"/>
        </w:rPr>
        <w:t>ISBN:</w:t>
      </w:r>
      <w:r>
        <w:rPr>
          <w:rFonts w:ascii="Arial" w:eastAsia="Arial" w:hAnsi="Arial" w:cs="Arial"/>
          <w:w w:val="98"/>
          <w:sz w:val="21"/>
          <w:szCs w:val="21"/>
        </w:rPr>
        <w:t xml:space="preserve"> </w:t>
      </w:r>
      <w:r>
        <w:rPr>
          <w:rFonts w:ascii="Arial" w:eastAsia="Arial" w:hAnsi="Arial" w:cs="Arial"/>
          <w:w w:val="95"/>
          <w:sz w:val="21"/>
          <w:szCs w:val="21"/>
        </w:rPr>
        <w:t>9780831131258</w:t>
      </w:r>
    </w:p>
    <w:p w:rsidR="00F947E9" w:rsidRDefault="00BF721F">
      <w:pPr>
        <w:spacing w:before="9"/>
        <w:ind w:left="1067"/>
        <w:rPr>
          <w:rFonts w:ascii="Arial" w:eastAsia="Arial" w:hAnsi="Arial" w:cs="Arial"/>
          <w:sz w:val="21"/>
          <w:szCs w:val="21"/>
        </w:rPr>
      </w:pPr>
      <w:proofErr w:type="gramStart"/>
      <w:r>
        <w:rPr>
          <w:rFonts w:ascii="Times New Roman" w:eastAsia="Times New Roman" w:hAnsi="Times New Roman" w:cs="Times New Roman"/>
          <w:sz w:val="21"/>
          <w:szCs w:val="21"/>
        </w:rPr>
        <w:t>o</w:t>
      </w:r>
      <w:proofErr w:type="gramEnd"/>
      <w:r>
        <w:rPr>
          <w:rFonts w:ascii="Times New Roman" w:eastAsia="Times New Roman" w:hAnsi="Times New Roman" w:cs="Times New Roman"/>
          <w:spacing w:val="-17"/>
          <w:sz w:val="21"/>
          <w:szCs w:val="21"/>
        </w:rPr>
        <w:t xml:space="preserve"> </w:t>
      </w:r>
      <w:r>
        <w:rPr>
          <w:rFonts w:ascii="Arial" w:eastAsia="Arial" w:hAnsi="Arial" w:cs="Arial"/>
          <w:sz w:val="21"/>
          <w:szCs w:val="21"/>
        </w:rPr>
        <w:t>Manufacturing</w:t>
      </w:r>
      <w:r>
        <w:rPr>
          <w:rFonts w:ascii="Arial" w:eastAsia="Arial" w:hAnsi="Arial" w:cs="Arial"/>
          <w:spacing w:val="1"/>
          <w:sz w:val="21"/>
          <w:szCs w:val="21"/>
        </w:rPr>
        <w:t xml:space="preserve"> </w:t>
      </w:r>
      <w:r>
        <w:rPr>
          <w:rFonts w:ascii="Arial" w:eastAsia="Arial" w:hAnsi="Arial" w:cs="Arial"/>
          <w:sz w:val="21"/>
          <w:szCs w:val="21"/>
        </w:rPr>
        <w:t>Skill</w:t>
      </w:r>
      <w:r>
        <w:rPr>
          <w:rFonts w:ascii="Arial" w:eastAsia="Arial" w:hAnsi="Arial" w:cs="Arial"/>
          <w:spacing w:val="-15"/>
          <w:sz w:val="21"/>
          <w:szCs w:val="21"/>
        </w:rPr>
        <w:t xml:space="preserve"> </w:t>
      </w:r>
      <w:r>
        <w:rPr>
          <w:rFonts w:ascii="Arial" w:eastAsia="Arial" w:hAnsi="Arial" w:cs="Arial"/>
          <w:sz w:val="21"/>
          <w:szCs w:val="21"/>
        </w:rPr>
        <w:t>Standards</w:t>
      </w:r>
      <w:r>
        <w:rPr>
          <w:rFonts w:ascii="Arial" w:eastAsia="Arial" w:hAnsi="Arial" w:cs="Arial"/>
          <w:spacing w:val="-5"/>
          <w:sz w:val="21"/>
          <w:szCs w:val="21"/>
        </w:rPr>
        <w:t xml:space="preserve"> </w:t>
      </w:r>
      <w:r>
        <w:rPr>
          <w:rFonts w:ascii="Arial" w:eastAsia="Arial" w:hAnsi="Arial" w:cs="Arial"/>
          <w:sz w:val="21"/>
          <w:szCs w:val="21"/>
        </w:rPr>
        <w:t>Council.</w:t>
      </w:r>
      <w:r>
        <w:rPr>
          <w:rFonts w:ascii="Arial" w:eastAsia="Arial" w:hAnsi="Arial" w:cs="Arial"/>
          <w:spacing w:val="-3"/>
          <w:sz w:val="21"/>
          <w:szCs w:val="21"/>
        </w:rPr>
        <w:t xml:space="preserve"> </w:t>
      </w:r>
      <w:proofErr w:type="gramStart"/>
      <w:r>
        <w:rPr>
          <w:rFonts w:ascii="Arial" w:eastAsia="Arial" w:hAnsi="Arial" w:cs="Arial"/>
          <w:sz w:val="21"/>
          <w:szCs w:val="21"/>
          <w:u w:val="thick" w:color="000000"/>
        </w:rPr>
        <w:t>High-Performance</w:t>
      </w:r>
      <w:r>
        <w:rPr>
          <w:rFonts w:ascii="Arial" w:eastAsia="Arial" w:hAnsi="Arial" w:cs="Arial"/>
          <w:spacing w:val="-1"/>
          <w:sz w:val="21"/>
          <w:szCs w:val="21"/>
          <w:u w:val="thick" w:color="000000"/>
        </w:rPr>
        <w:t xml:space="preserve"> </w:t>
      </w:r>
      <w:r>
        <w:rPr>
          <w:rFonts w:ascii="Arial" w:eastAsia="Arial" w:hAnsi="Arial" w:cs="Arial"/>
          <w:sz w:val="21"/>
          <w:szCs w:val="21"/>
          <w:u w:val="thick" w:color="000000"/>
        </w:rPr>
        <w:t>Manufacturing.</w:t>
      </w:r>
      <w:proofErr w:type="gramEnd"/>
      <w:r>
        <w:rPr>
          <w:rFonts w:ascii="Arial" w:eastAsia="Arial" w:hAnsi="Arial" w:cs="Arial"/>
          <w:spacing w:val="4"/>
          <w:sz w:val="21"/>
          <w:szCs w:val="21"/>
          <w:u w:val="thick" w:color="000000"/>
        </w:rPr>
        <w:t xml:space="preserve"> </w:t>
      </w:r>
      <w:r>
        <w:rPr>
          <w:rFonts w:ascii="Arial" w:eastAsia="Arial" w:hAnsi="Arial" w:cs="Arial"/>
          <w:sz w:val="21"/>
          <w:szCs w:val="21"/>
        </w:rPr>
        <w:t>MSSC,</w:t>
      </w:r>
      <w:r>
        <w:rPr>
          <w:rFonts w:ascii="Arial" w:eastAsia="Arial" w:hAnsi="Arial" w:cs="Arial"/>
          <w:spacing w:val="-14"/>
          <w:sz w:val="21"/>
          <w:szCs w:val="21"/>
        </w:rPr>
        <w:t xml:space="preserve"> </w:t>
      </w:r>
      <w:r>
        <w:rPr>
          <w:rFonts w:ascii="Arial" w:eastAsia="Arial" w:hAnsi="Arial" w:cs="Arial"/>
          <w:sz w:val="21"/>
          <w:szCs w:val="21"/>
        </w:rPr>
        <w:t>2006</w:t>
      </w:r>
    </w:p>
    <w:p w:rsidR="00F947E9" w:rsidRDefault="00BF721F">
      <w:pPr>
        <w:spacing w:before="11"/>
        <w:ind w:left="508"/>
        <w:rPr>
          <w:rFonts w:ascii="Arial" w:eastAsia="Arial" w:hAnsi="Arial" w:cs="Arial"/>
        </w:rPr>
      </w:pPr>
      <w:proofErr w:type="gramStart"/>
      <w:r>
        <w:rPr>
          <w:rFonts w:ascii="Times New Roman" w:eastAsia="Times New Roman" w:hAnsi="Times New Roman" w:cs="Times New Roman"/>
          <w:sz w:val="21"/>
          <w:szCs w:val="21"/>
        </w:rPr>
        <w:t>o</w:t>
      </w:r>
      <w:proofErr w:type="gramEnd"/>
      <w:r>
        <w:rPr>
          <w:rFonts w:ascii="Times New Roman" w:eastAsia="Times New Roman" w:hAnsi="Times New Roman" w:cs="Times New Roman"/>
          <w:spacing w:val="20"/>
          <w:sz w:val="21"/>
          <w:szCs w:val="21"/>
        </w:rPr>
        <w:t xml:space="preserve"> </w:t>
      </w:r>
      <w:r>
        <w:rPr>
          <w:rFonts w:ascii="Arial" w:eastAsia="Arial" w:hAnsi="Arial" w:cs="Arial"/>
          <w:i/>
        </w:rPr>
        <w:t>Supplementary</w:t>
      </w:r>
      <w:r>
        <w:rPr>
          <w:rFonts w:ascii="Arial" w:eastAsia="Arial" w:hAnsi="Arial" w:cs="Arial"/>
          <w:i/>
          <w:spacing w:val="46"/>
        </w:rPr>
        <w:t xml:space="preserve"> </w:t>
      </w:r>
      <w:r>
        <w:rPr>
          <w:rFonts w:ascii="Arial" w:eastAsia="Arial" w:hAnsi="Arial" w:cs="Arial"/>
          <w:i/>
        </w:rPr>
        <w:t>materials</w:t>
      </w:r>
    </w:p>
    <w:p w:rsidR="00F947E9" w:rsidRDefault="00BF721F">
      <w:pPr>
        <w:spacing w:before="10"/>
        <w:ind w:left="656"/>
        <w:rPr>
          <w:rFonts w:ascii="Arial" w:eastAsia="Arial" w:hAnsi="Arial" w:cs="Arial"/>
        </w:rPr>
      </w:pPr>
      <w:r>
        <w:rPr>
          <w:rFonts w:ascii="Arial" w:eastAsia="Arial" w:hAnsi="Arial" w:cs="Arial"/>
          <w:b/>
          <w:bCs/>
          <w:i/>
        </w:rPr>
        <w:t>None</w:t>
      </w:r>
    </w:p>
    <w:p w:rsidR="00F947E9" w:rsidRDefault="00BF721F">
      <w:pPr>
        <w:spacing w:before="15"/>
        <w:ind w:right="7869"/>
        <w:jc w:val="center"/>
        <w:rPr>
          <w:rFonts w:ascii="Arial" w:eastAsia="Arial" w:hAnsi="Arial" w:cs="Arial"/>
        </w:rPr>
      </w:pPr>
      <w:proofErr w:type="gramStart"/>
      <w:r>
        <w:rPr>
          <w:rFonts w:ascii="Times New Roman" w:eastAsia="Times New Roman" w:hAnsi="Times New Roman" w:cs="Times New Roman"/>
          <w:sz w:val="21"/>
          <w:szCs w:val="21"/>
        </w:rPr>
        <w:t>o</w:t>
      </w:r>
      <w:proofErr w:type="gramEnd"/>
      <w:r>
        <w:rPr>
          <w:rFonts w:ascii="Times New Roman" w:eastAsia="Times New Roman" w:hAnsi="Times New Roman" w:cs="Times New Roman"/>
          <w:spacing w:val="17"/>
          <w:sz w:val="21"/>
          <w:szCs w:val="21"/>
        </w:rPr>
        <w:t xml:space="preserve"> </w:t>
      </w:r>
      <w:r>
        <w:rPr>
          <w:rFonts w:ascii="Arial" w:eastAsia="Arial" w:hAnsi="Arial" w:cs="Arial"/>
          <w:i/>
        </w:rPr>
        <w:t>Software</w:t>
      </w:r>
    </w:p>
    <w:p w:rsidR="00F947E9" w:rsidRDefault="00BF721F">
      <w:pPr>
        <w:spacing w:before="19"/>
        <w:ind w:left="656"/>
        <w:rPr>
          <w:rFonts w:ascii="Arial" w:eastAsia="Arial" w:hAnsi="Arial" w:cs="Arial"/>
        </w:rPr>
      </w:pPr>
      <w:r>
        <w:rPr>
          <w:rFonts w:ascii="Arial" w:eastAsia="Arial" w:hAnsi="Arial" w:cs="Arial"/>
          <w:b/>
          <w:bCs/>
          <w:i/>
        </w:rPr>
        <w:t>None</w:t>
      </w:r>
    </w:p>
    <w:p w:rsidR="00F947E9" w:rsidRDefault="00BF721F">
      <w:pPr>
        <w:spacing w:before="48" w:line="243" w:lineRule="auto"/>
        <w:ind w:left="479" w:right="6781" w:hanging="378"/>
        <w:rPr>
          <w:rFonts w:ascii="Arial" w:eastAsia="Arial" w:hAnsi="Arial" w:cs="Arial"/>
        </w:rPr>
      </w:pPr>
      <w:r>
        <w:rPr>
          <w:rFonts w:ascii="Arial" w:eastAsia="Arial" w:hAnsi="Arial" w:cs="Arial"/>
          <w:sz w:val="21"/>
          <w:szCs w:val="21"/>
        </w:rPr>
        <w:t>Prepared</w:t>
      </w:r>
      <w:r>
        <w:rPr>
          <w:rFonts w:ascii="Arial" w:eastAsia="Arial" w:hAnsi="Arial" w:cs="Arial"/>
          <w:spacing w:val="-14"/>
          <w:sz w:val="21"/>
          <w:szCs w:val="21"/>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b/>
          <w:bCs/>
          <w:sz w:val="23"/>
          <w:szCs w:val="23"/>
        </w:rPr>
        <w:t>Darlene</w:t>
      </w:r>
      <w:r>
        <w:rPr>
          <w:rFonts w:ascii="Arial" w:eastAsia="Arial" w:hAnsi="Arial" w:cs="Arial"/>
          <w:b/>
          <w:bCs/>
          <w:spacing w:val="-14"/>
          <w:sz w:val="23"/>
          <w:szCs w:val="23"/>
        </w:rPr>
        <w:t xml:space="preserve"> </w:t>
      </w:r>
      <w:r>
        <w:rPr>
          <w:rFonts w:ascii="Arial" w:eastAsia="Arial" w:hAnsi="Arial" w:cs="Arial"/>
          <w:b/>
          <w:bCs/>
          <w:sz w:val="23"/>
          <w:szCs w:val="23"/>
        </w:rPr>
        <w:t>Niebuhr</w:t>
      </w:r>
      <w:r>
        <w:rPr>
          <w:rFonts w:ascii="Arial" w:eastAsia="Arial" w:hAnsi="Arial" w:cs="Arial"/>
          <w:b/>
          <w:bCs/>
          <w:w w:val="89"/>
          <w:sz w:val="23"/>
          <w:szCs w:val="23"/>
        </w:rPr>
        <w:t xml:space="preserve"> </w:t>
      </w:r>
      <w:r>
        <w:rPr>
          <w:rFonts w:ascii="Arial" w:eastAsia="Arial" w:hAnsi="Arial" w:cs="Arial"/>
          <w:b/>
          <w:bCs/>
          <w:sz w:val="23"/>
          <w:szCs w:val="23"/>
        </w:rPr>
        <w:t>Fall</w:t>
      </w:r>
      <w:r>
        <w:rPr>
          <w:rFonts w:ascii="Arial" w:eastAsia="Arial" w:hAnsi="Arial" w:cs="Arial"/>
          <w:b/>
          <w:bCs/>
          <w:spacing w:val="-29"/>
          <w:sz w:val="23"/>
          <w:szCs w:val="23"/>
        </w:rPr>
        <w:t xml:space="preserve"> </w:t>
      </w:r>
      <w:r>
        <w:rPr>
          <w:rFonts w:ascii="Arial" w:eastAsia="Arial" w:hAnsi="Arial" w:cs="Arial"/>
        </w:rPr>
        <w:t>2013</w:t>
      </w:r>
    </w:p>
    <w:p w:rsidR="00F947E9" w:rsidRDefault="00BF721F">
      <w:pPr>
        <w:spacing w:before="52"/>
        <w:ind w:right="102"/>
        <w:jc w:val="right"/>
        <w:rPr>
          <w:rFonts w:ascii="Arial" w:eastAsia="Arial" w:hAnsi="Arial" w:cs="Arial"/>
        </w:rPr>
      </w:pPr>
      <w:r>
        <w:rPr>
          <w:rFonts w:ascii="Arial" w:eastAsia="Arial" w:hAnsi="Arial" w:cs="Arial"/>
        </w:rPr>
        <w:t>CID:</w:t>
      </w:r>
      <w:r>
        <w:rPr>
          <w:rFonts w:ascii="Arial" w:eastAsia="Arial" w:hAnsi="Arial" w:cs="Arial"/>
          <w:spacing w:val="29"/>
        </w:rPr>
        <w:t xml:space="preserve"> </w:t>
      </w:r>
      <w:r>
        <w:rPr>
          <w:rFonts w:ascii="Arial" w:eastAsia="Arial" w:hAnsi="Arial" w:cs="Arial"/>
        </w:rPr>
        <w:t>3899</w:t>
      </w:r>
    </w:p>
    <w:p w:rsidR="00BF721F" w:rsidRDefault="00BF721F">
      <w:pPr>
        <w:spacing w:before="52"/>
        <w:ind w:right="102"/>
        <w:jc w:val="right"/>
        <w:rPr>
          <w:rFonts w:ascii="Arial" w:eastAsia="Arial" w:hAnsi="Arial" w:cs="Arial"/>
        </w:rPr>
      </w:pPr>
    </w:p>
    <w:p w:rsidR="00BF721F" w:rsidRDefault="00BF721F" w:rsidP="00BF721F">
      <w:pPr>
        <w:rPr>
          <w:rFonts w:ascii="Arial" w:hAnsi="Arial" w:cs="Arial"/>
        </w:rPr>
      </w:pPr>
    </w:p>
    <w:p w:rsidR="00BF721F" w:rsidRDefault="00BF721F" w:rsidP="00BF721F">
      <w:pPr>
        <w:rPr>
          <w:rFonts w:ascii="Arial" w:hAnsi="Arial" w:cs="Arial"/>
        </w:rPr>
      </w:pPr>
    </w:p>
    <w:p w:rsidR="00BF721F" w:rsidRDefault="00BF721F" w:rsidP="00BF721F">
      <w:pPr>
        <w:rPr>
          <w:rFonts w:ascii="Arial" w:hAnsi="Arial" w:cs="Arial"/>
        </w:rPr>
      </w:pPr>
    </w:p>
    <w:p w:rsidR="00BF721F" w:rsidRDefault="00BF721F" w:rsidP="00BF721F">
      <w:pPr>
        <w:rPr>
          <w:rFonts w:ascii="Arial" w:hAnsi="Arial" w:cs="Arial"/>
        </w:rPr>
      </w:pPr>
    </w:p>
    <w:p w:rsidR="00BF721F" w:rsidRDefault="00BF721F" w:rsidP="00BF721F">
      <w:pPr>
        <w:rPr>
          <w:rFonts w:ascii="Arial" w:hAnsi="Arial" w:cs="Arial"/>
        </w:rPr>
      </w:pPr>
      <w:r>
        <w:rPr>
          <w:rFonts w:ascii="Arial" w:hAnsi="Arial" w:cs="Arial"/>
        </w:rPr>
        <w:t xml:space="preserve">Language on the syllabi course materials developed by INAM funds: </w:t>
      </w:r>
    </w:p>
    <w:p w:rsidR="00BF721F" w:rsidRDefault="00BF721F" w:rsidP="00BF721F">
      <w:pPr>
        <w:rPr>
          <w:rFonts w:ascii="Arial" w:hAnsi="Arial" w:cs="Arial"/>
        </w:rPr>
      </w:pPr>
    </w:p>
    <w:p w:rsidR="00BF721F" w:rsidRDefault="00BF721F" w:rsidP="00BF721F">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BF721F" w:rsidRDefault="00BF721F" w:rsidP="00BF721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BF721F" w:rsidRDefault="00BF721F" w:rsidP="00BF721F">
      <w:pPr>
        <w:pStyle w:val="Heading4"/>
        <w:spacing w:before="73" w:line="300" w:lineRule="auto"/>
        <w:ind w:left="1113" w:right="2462" w:firstLine="693"/>
        <w:rPr>
          <w:w w:val="105"/>
        </w:rPr>
      </w:pPr>
    </w:p>
    <w:p w:rsidR="00BF721F" w:rsidRDefault="00BF721F" w:rsidP="00BF721F"/>
    <w:p w:rsidR="00BF721F" w:rsidRDefault="00BF721F">
      <w:pPr>
        <w:spacing w:before="52"/>
        <w:ind w:right="102"/>
        <w:jc w:val="right"/>
        <w:rPr>
          <w:rFonts w:ascii="Arial" w:eastAsia="Arial" w:hAnsi="Arial" w:cs="Arial"/>
        </w:rPr>
      </w:pPr>
    </w:p>
    <w:sectPr w:rsidR="00BF721F">
      <w:pgSz w:w="12240" w:h="15840"/>
      <w:pgMar w:top="1300" w:right="10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2476"/>
    <w:multiLevelType w:val="hybridMultilevel"/>
    <w:tmpl w:val="1C4850A4"/>
    <w:lvl w:ilvl="0" w:tplc="13C4BD32">
      <w:start w:val="1"/>
      <w:numFmt w:val="decimal"/>
      <w:lvlText w:val="%1."/>
      <w:lvlJc w:val="left"/>
      <w:pPr>
        <w:ind w:hanging="216"/>
        <w:jc w:val="left"/>
      </w:pPr>
      <w:rPr>
        <w:rFonts w:ascii="Arial" w:eastAsia="Arial" w:hAnsi="Arial" w:hint="default"/>
        <w:w w:val="98"/>
        <w:sz w:val="20"/>
        <w:szCs w:val="20"/>
      </w:rPr>
    </w:lvl>
    <w:lvl w:ilvl="1" w:tplc="D08E6614">
      <w:start w:val="1"/>
      <w:numFmt w:val="upperLetter"/>
      <w:lvlText w:val="%2."/>
      <w:lvlJc w:val="left"/>
      <w:pPr>
        <w:ind w:hanging="278"/>
        <w:jc w:val="left"/>
      </w:pPr>
      <w:rPr>
        <w:rFonts w:ascii="Arial" w:eastAsia="Arial" w:hAnsi="Arial" w:hint="default"/>
        <w:w w:val="103"/>
        <w:sz w:val="20"/>
        <w:szCs w:val="20"/>
      </w:rPr>
    </w:lvl>
    <w:lvl w:ilvl="2" w:tplc="8F0C4220">
      <w:start w:val="1"/>
      <w:numFmt w:val="bullet"/>
      <w:lvlText w:val="•"/>
      <w:lvlJc w:val="left"/>
      <w:rPr>
        <w:rFonts w:hint="default"/>
      </w:rPr>
    </w:lvl>
    <w:lvl w:ilvl="3" w:tplc="38D6DCEA">
      <w:start w:val="1"/>
      <w:numFmt w:val="bullet"/>
      <w:lvlText w:val="•"/>
      <w:lvlJc w:val="left"/>
      <w:rPr>
        <w:rFonts w:hint="default"/>
      </w:rPr>
    </w:lvl>
    <w:lvl w:ilvl="4" w:tplc="768401BA">
      <w:start w:val="1"/>
      <w:numFmt w:val="bullet"/>
      <w:lvlText w:val="•"/>
      <w:lvlJc w:val="left"/>
      <w:rPr>
        <w:rFonts w:hint="default"/>
      </w:rPr>
    </w:lvl>
    <w:lvl w:ilvl="5" w:tplc="BFA48384">
      <w:start w:val="1"/>
      <w:numFmt w:val="bullet"/>
      <w:lvlText w:val="•"/>
      <w:lvlJc w:val="left"/>
      <w:rPr>
        <w:rFonts w:hint="default"/>
      </w:rPr>
    </w:lvl>
    <w:lvl w:ilvl="6" w:tplc="D0C6EEC8">
      <w:start w:val="1"/>
      <w:numFmt w:val="bullet"/>
      <w:lvlText w:val="•"/>
      <w:lvlJc w:val="left"/>
      <w:rPr>
        <w:rFonts w:hint="default"/>
      </w:rPr>
    </w:lvl>
    <w:lvl w:ilvl="7" w:tplc="1B8ABCA2">
      <w:start w:val="1"/>
      <w:numFmt w:val="bullet"/>
      <w:lvlText w:val="•"/>
      <w:lvlJc w:val="left"/>
      <w:rPr>
        <w:rFonts w:hint="default"/>
      </w:rPr>
    </w:lvl>
    <w:lvl w:ilvl="8" w:tplc="31F84A32">
      <w:start w:val="1"/>
      <w:numFmt w:val="bullet"/>
      <w:lvlText w:val="•"/>
      <w:lvlJc w:val="left"/>
      <w:rPr>
        <w:rFonts w:hint="default"/>
      </w:rPr>
    </w:lvl>
  </w:abstractNum>
  <w:abstractNum w:abstractNumId="1">
    <w:nsid w:val="3F735DAE"/>
    <w:multiLevelType w:val="hybridMultilevel"/>
    <w:tmpl w:val="2B362B0E"/>
    <w:lvl w:ilvl="0" w:tplc="3F0AC506">
      <w:start w:val="2"/>
      <w:numFmt w:val="decimal"/>
      <w:lvlText w:val="%1."/>
      <w:lvlJc w:val="left"/>
      <w:pPr>
        <w:ind w:hanging="230"/>
        <w:jc w:val="left"/>
      </w:pPr>
      <w:rPr>
        <w:rFonts w:ascii="Arial" w:eastAsia="Arial" w:hAnsi="Arial" w:hint="default"/>
        <w:w w:val="105"/>
        <w:sz w:val="21"/>
        <w:szCs w:val="21"/>
      </w:rPr>
    </w:lvl>
    <w:lvl w:ilvl="1" w:tplc="19E8490E">
      <w:start w:val="1"/>
      <w:numFmt w:val="bullet"/>
      <w:lvlText w:val="•"/>
      <w:lvlJc w:val="left"/>
      <w:rPr>
        <w:rFonts w:hint="default"/>
      </w:rPr>
    </w:lvl>
    <w:lvl w:ilvl="2" w:tplc="1D302430">
      <w:start w:val="1"/>
      <w:numFmt w:val="bullet"/>
      <w:lvlText w:val="•"/>
      <w:lvlJc w:val="left"/>
      <w:rPr>
        <w:rFonts w:hint="default"/>
      </w:rPr>
    </w:lvl>
    <w:lvl w:ilvl="3" w:tplc="985C9078">
      <w:start w:val="1"/>
      <w:numFmt w:val="bullet"/>
      <w:lvlText w:val="•"/>
      <w:lvlJc w:val="left"/>
      <w:rPr>
        <w:rFonts w:hint="default"/>
      </w:rPr>
    </w:lvl>
    <w:lvl w:ilvl="4" w:tplc="BE509C50">
      <w:start w:val="1"/>
      <w:numFmt w:val="bullet"/>
      <w:lvlText w:val="•"/>
      <w:lvlJc w:val="left"/>
      <w:rPr>
        <w:rFonts w:hint="default"/>
      </w:rPr>
    </w:lvl>
    <w:lvl w:ilvl="5" w:tplc="52FCF592">
      <w:start w:val="1"/>
      <w:numFmt w:val="bullet"/>
      <w:lvlText w:val="•"/>
      <w:lvlJc w:val="left"/>
      <w:rPr>
        <w:rFonts w:hint="default"/>
      </w:rPr>
    </w:lvl>
    <w:lvl w:ilvl="6" w:tplc="8A00A052">
      <w:start w:val="1"/>
      <w:numFmt w:val="bullet"/>
      <w:lvlText w:val="•"/>
      <w:lvlJc w:val="left"/>
      <w:rPr>
        <w:rFonts w:hint="default"/>
      </w:rPr>
    </w:lvl>
    <w:lvl w:ilvl="7" w:tplc="E962F2F2">
      <w:start w:val="1"/>
      <w:numFmt w:val="bullet"/>
      <w:lvlText w:val="•"/>
      <w:lvlJc w:val="left"/>
      <w:rPr>
        <w:rFonts w:hint="default"/>
      </w:rPr>
    </w:lvl>
    <w:lvl w:ilvl="8" w:tplc="AD44A072">
      <w:start w:val="1"/>
      <w:numFmt w:val="bullet"/>
      <w:lvlText w:val="•"/>
      <w:lvlJc w:val="left"/>
      <w:rPr>
        <w:rFonts w:hint="default"/>
      </w:rPr>
    </w:lvl>
  </w:abstractNum>
  <w:abstractNum w:abstractNumId="2">
    <w:nsid w:val="5F115E0F"/>
    <w:multiLevelType w:val="hybridMultilevel"/>
    <w:tmpl w:val="6DB4E9E8"/>
    <w:lvl w:ilvl="0" w:tplc="117C0892">
      <w:start w:val="4"/>
      <w:numFmt w:val="upperRoman"/>
      <w:lvlText w:val="%1."/>
      <w:lvlJc w:val="left"/>
      <w:pPr>
        <w:ind w:hanging="307"/>
        <w:jc w:val="right"/>
      </w:pPr>
      <w:rPr>
        <w:rFonts w:ascii="Arial" w:eastAsia="Arial" w:hAnsi="Arial" w:hint="default"/>
        <w:w w:val="103"/>
        <w:sz w:val="20"/>
        <w:szCs w:val="20"/>
      </w:rPr>
    </w:lvl>
    <w:lvl w:ilvl="1" w:tplc="488A52C6">
      <w:start w:val="1"/>
      <w:numFmt w:val="bullet"/>
      <w:lvlText w:val="•"/>
      <w:lvlJc w:val="left"/>
      <w:rPr>
        <w:rFonts w:hint="default"/>
      </w:rPr>
    </w:lvl>
    <w:lvl w:ilvl="2" w:tplc="F2FC6A48">
      <w:start w:val="1"/>
      <w:numFmt w:val="bullet"/>
      <w:lvlText w:val="•"/>
      <w:lvlJc w:val="left"/>
      <w:rPr>
        <w:rFonts w:hint="default"/>
      </w:rPr>
    </w:lvl>
    <w:lvl w:ilvl="3" w:tplc="A64AF8FA">
      <w:start w:val="1"/>
      <w:numFmt w:val="bullet"/>
      <w:lvlText w:val="•"/>
      <w:lvlJc w:val="left"/>
      <w:rPr>
        <w:rFonts w:hint="default"/>
      </w:rPr>
    </w:lvl>
    <w:lvl w:ilvl="4" w:tplc="2198304A">
      <w:start w:val="1"/>
      <w:numFmt w:val="bullet"/>
      <w:lvlText w:val="•"/>
      <w:lvlJc w:val="left"/>
      <w:rPr>
        <w:rFonts w:hint="default"/>
      </w:rPr>
    </w:lvl>
    <w:lvl w:ilvl="5" w:tplc="DB1AF800">
      <w:start w:val="1"/>
      <w:numFmt w:val="bullet"/>
      <w:lvlText w:val="•"/>
      <w:lvlJc w:val="left"/>
      <w:rPr>
        <w:rFonts w:hint="default"/>
      </w:rPr>
    </w:lvl>
    <w:lvl w:ilvl="6" w:tplc="9D62535C">
      <w:start w:val="1"/>
      <w:numFmt w:val="bullet"/>
      <w:lvlText w:val="•"/>
      <w:lvlJc w:val="left"/>
      <w:rPr>
        <w:rFonts w:hint="default"/>
      </w:rPr>
    </w:lvl>
    <w:lvl w:ilvl="7" w:tplc="48EAC4AE">
      <w:start w:val="1"/>
      <w:numFmt w:val="bullet"/>
      <w:lvlText w:val="•"/>
      <w:lvlJc w:val="left"/>
      <w:rPr>
        <w:rFonts w:hint="default"/>
      </w:rPr>
    </w:lvl>
    <w:lvl w:ilvl="8" w:tplc="EEF6D49C">
      <w:start w:val="1"/>
      <w:numFmt w:val="bullet"/>
      <w:lvlText w:val="•"/>
      <w:lvlJc w:val="left"/>
      <w:rPr>
        <w:rFonts w:hint="default"/>
      </w:rPr>
    </w:lvl>
  </w:abstractNum>
  <w:abstractNum w:abstractNumId="3">
    <w:nsid w:val="7B5258E3"/>
    <w:multiLevelType w:val="hybridMultilevel"/>
    <w:tmpl w:val="A2565912"/>
    <w:lvl w:ilvl="0" w:tplc="7F94D8E8">
      <w:start w:val="1"/>
      <w:numFmt w:val="decimal"/>
      <w:lvlText w:val="%1."/>
      <w:lvlJc w:val="left"/>
      <w:pPr>
        <w:ind w:hanging="226"/>
        <w:jc w:val="left"/>
      </w:pPr>
      <w:rPr>
        <w:rFonts w:ascii="Arial" w:eastAsia="Arial" w:hAnsi="Arial" w:hint="default"/>
        <w:w w:val="98"/>
        <w:sz w:val="20"/>
        <w:szCs w:val="20"/>
      </w:rPr>
    </w:lvl>
    <w:lvl w:ilvl="1" w:tplc="EE6ADCEC">
      <w:start w:val="1"/>
      <w:numFmt w:val="bullet"/>
      <w:lvlText w:val="•"/>
      <w:lvlJc w:val="left"/>
      <w:rPr>
        <w:rFonts w:hint="default"/>
      </w:rPr>
    </w:lvl>
    <w:lvl w:ilvl="2" w:tplc="C8B2DEEC">
      <w:start w:val="1"/>
      <w:numFmt w:val="bullet"/>
      <w:lvlText w:val="•"/>
      <w:lvlJc w:val="left"/>
      <w:rPr>
        <w:rFonts w:hint="default"/>
      </w:rPr>
    </w:lvl>
    <w:lvl w:ilvl="3" w:tplc="8D462B00">
      <w:start w:val="1"/>
      <w:numFmt w:val="bullet"/>
      <w:lvlText w:val="•"/>
      <w:lvlJc w:val="left"/>
      <w:rPr>
        <w:rFonts w:hint="default"/>
      </w:rPr>
    </w:lvl>
    <w:lvl w:ilvl="4" w:tplc="0B0C1B9A">
      <w:start w:val="1"/>
      <w:numFmt w:val="bullet"/>
      <w:lvlText w:val="•"/>
      <w:lvlJc w:val="left"/>
      <w:rPr>
        <w:rFonts w:hint="default"/>
      </w:rPr>
    </w:lvl>
    <w:lvl w:ilvl="5" w:tplc="4B1278BE">
      <w:start w:val="1"/>
      <w:numFmt w:val="bullet"/>
      <w:lvlText w:val="•"/>
      <w:lvlJc w:val="left"/>
      <w:rPr>
        <w:rFonts w:hint="default"/>
      </w:rPr>
    </w:lvl>
    <w:lvl w:ilvl="6" w:tplc="76561D32">
      <w:start w:val="1"/>
      <w:numFmt w:val="bullet"/>
      <w:lvlText w:val="•"/>
      <w:lvlJc w:val="left"/>
      <w:rPr>
        <w:rFonts w:hint="default"/>
      </w:rPr>
    </w:lvl>
    <w:lvl w:ilvl="7" w:tplc="72B4F692">
      <w:start w:val="1"/>
      <w:numFmt w:val="bullet"/>
      <w:lvlText w:val="•"/>
      <w:lvlJc w:val="left"/>
      <w:rPr>
        <w:rFonts w:hint="default"/>
      </w:rPr>
    </w:lvl>
    <w:lvl w:ilvl="8" w:tplc="EECEF3DC">
      <w:start w:val="1"/>
      <w:numFmt w:val="bullet"/>
      <w:lvlText w:val="•"/>
      <w:lvlJc w:val="left"/>
      <w:rPr>
        <w:rFonts w:hint="default"/>
      </w:rPr>
    </w:lvl>
  </w:abstractNum>
  <w:abstractNum w:abstractNumId="4">
    <w:nsid w:val="7D16039A"/>
    <w:multiLevelType w:val="hybridMultilevel"/>
    <w:tmpl w:val="9898ABAA"/>
    <w:lvl w:ilvl="0" w:tplc="3BCEC9BE">
      <w:start w:val="1"/>
      <w:numFmt w:val="upperRoman"/>
      <w:lvlText w:val="%1."/>
      <w:lvlJc w:val="left"/>
      <w:pPr>
        <w:ind w:hanging="173"/>
        <w:jc w:val="left"/>
      </w:pPr>
      <w:rPr>
        <w:rFonts w:ascii="Arial" w:eastAsia="Arial" w:hAnsi="Arial" w:hint="default"/>
        <w:w w:val="106"/>
        <w:sz w:val="20"/>
        <w:szCs w:val="20"/>
      </w:rPr>
    </w:lvl>
    <w:lvl w:ilvl="1" w:tplc="16ECB7FA">
      <w:start w:val="1"/>
      <w:numFmt w:val="bullet"/>
      <w:lvlText w:val="•"/>
      <w:lvlJc w:val="left"/>
      <w:rPr>
        <w:rFonts w:hint="default"/>
      </w:rPr>
    </w:lvl>
    <w:lvl w:ilvl="2" w:tplc="66AE7EF8">
      <w:start w:val="1"/>
      <w:numFmt w:val="bullet"/>
      <w:lvlText w:val="•"/>
      <w:lvlJc w:val="left"/>
      <w:rPr>
        <w:rFonts w:hint="default"/>
      </w:rPr>
    </w:lvl>
    <w:lvl w:ilvl="3" w:tplc="506A6C90">
      <w:start w:val="1"/>
      <w:numFmt w:val="bullet"/>
      <w:lvlText w:val="•"/>
      <w:lvlJc w:val="left"/>
      <w:rPr>
        <w:rFonts w:hint="default"/>
      </w:rPr>
    </w:lvl>
    <w:lvl w:ilvl="4" w:tplc="6A908812">
      <w:start w:val="1"/>
      <w:numFmt w:val="bullet"/>
      <w:lvlText w:val="•"/>
      <w:lvlJc w:val="left"/>
      <w:rPr>
        <w:rFonts w:hint="default"/>
      </w:rPr>
    </w:lvl>
    <w:lvl w:ilvl="5" w:tplc="9C586546">
      <w:start w:val="1"/>
      <w:numFmt w:val="bullet"/>
      <w:lvlText w:val="•"/>
      <w:lvlJc w:val="left"/>
      <w:rPr>
        <w:rFonts w:hint="default"/>
      </w:rPr>
    </w:lvl>
    <w:lvl w:ilvl="6" w:tplc="A57869CC">
      <w:start w:val="1"/>
      <w:numFmt w:val="bullet"/>
      <w:lvlText w:val="•"/>
      <w:lvlJc w:val="left"/>
      <w:rPr>
        <w:rFonts w:hint="default"/>
      </w:rPr>
    </w:lvl>
    <w:lvl w:ilvl="7" w:tplc="5032E8EA">
      <w:start w:val="1"/>
      <w:numFmt w:val="bullet"/>
      <w:lvlText w:val="•"/>
      <w:lvlJc w:val="left"/>
      <w:rPr>
        <w:rFonts w:hint="default"/>
      </w:rPr>
    </w:lvl>
    <w:lvl w:ilvl="8" w:tplc="D646E40E">
      <w:start w:val="1"/>
      <w:numFmt w:val="bullet"/>
      <w:lvlText w:val="•"/>
      <w:lvlJc w:val="left"/>
      <w:rPr>
        <w:rFonts w:hint="default"/>
      </w:rPr>
    </w:lvl>
  </w:abstractNum>
  <w:abstractNum w:abstractNumId="5">
    <w:nsid w:val="7DCC5D96"/>
    <w:multiLevelType w:val="hybridMultilevel"/>
    <w:tmpl w:val="3A6C9B56"/>
    <w:lvl w:ilvl="0" w:tplc="9AFC224A">
      <w:start w:val="3"/>
      <w:numFmt w:val="upperLetter"/>
      <w:lvlText w:val="%1."/>
      <w:lvlJc w:val="left"/>
      <w:pPr>
        <w:ind w:hanging="258"/>
        <w:jc w:val="left"/>
      </w:pPr>
      <w:rPr>
        <w:rFonts w:ascii="Times New Roman" w:eastAsia="Times New Roman" w:hAnsi="Times New Roman" w:hint="default"/>
        <w:w w:val="104"/>
        <w:sz w:val="21"/>
        <w:szCs w:val="21"/>
      </w:rPr>
    </w:lvl>
    <w:lvl w:ilvl="1" w:tplc="B8C851A6">
      <w:start w:val="1"/>
      <w:numFmt w:val="decimal"/>
      <w:lvlText w:val="%2."/>
      <w:lvlJc w:val="left"/>
      <w:pPr>
        <w:ind w:hanging="220"/>
        <w:jc w:val="left"/>
      </w:pPr>
      <w:rPr>
        <w:rFonts w:ascii="Times New Roman" w:eastAsia="Times New Roman" w:hAnsi="Times New Roman" w:hint="default"/>
        <w:w w:val="111"/>
        <w:sz w:val="21"/>
        <w:szCs w:val="21"/>
      </w:rPr>
    </w:lvl>
    <w:lvl w:ilvl="2" w:tplc="B2422740">
      <w:start w:val="1"/>
      <w:numFmt w:val="bullet"/>
      <w:lvlText w:val="•"/>
      <w:lvlJc w:val="left"/>
      <w:rPr>
        <w:rFonts w:hint="default"/>
      </w:rPr>
    </w:lvl>
    <w:lvl w:ilvl="3" w:tplc="38A43566">
      <w:start w:val="1"/>
      <w:numFmt w:val="bullet"/>
      <w:lvlText w:val="•"/>
      <w:lvlJc w:val="left"/>
      <w:rPr>
        <w:rFonts w:hint="default"/>
      </w:rPr>
    </w:lvl>
    <w:lvl w:ilvl="4" w:tplc="09541F66">
      <w:start w:val="1"/>
      <w:numFmt w:val="bullet"/>
      <w:lvlText w:val="•"/>
      <w:lvlJc w:val="left"/>
      <w:rPr>
        <w:rFonts w:hint="default"/>
      </w:rPr>
    </w:lvl>
    <w:lvl w:ilvl="5" w:tplc="DF5A3650">
      <w:start w:val="1"/>
      <w:numFmt w:val="bullet"/>
      <w:lvlText w:val="•"/>
      <w:lvlJc w:val="left"/>
      <w:rPr>
        <w:rFonts w:hint="default"/>
      </w:rPr>
    </w:lvl>
    <w:lvl w:ilvl="6" w:tplc="2B7A7090">
      <w:start w:val="1"/>
      <w:numFmt w:val="bullet"/>
      <w:lvlText w:val="•"/>
      <w:lvlJc w:val="left"/>
      <w:rPr>
        <w:rFonts w:hint="default"/>
      </w:rPr>
    </w:lvl>
    <w:lvl w:ilvl="7" w:tplc="D94826B2">
      <w:start w:val="1"/>
      <w:numFmt w:val="bullet"/>
      <w:lvlText w:val="•"/>
      <w:lvlJc w:val="left"/>
      <w:rPr>
        <w:rFonts w:hint="default"/>
      </w:rPr>
    </w:lvl>
    <w:lvl w:ilvl="8" w:tplc="EBCE0482">
      <w:start w:val="1"/>
      <w:numFmt w:val="bullet"/>
      <w:lvlText w:val="•"/>
      <w:lvlJc w:val="left"/>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947E9"/>
    <w:rsid w:val="00BF721F"/>
    <w:rsid w:val="00F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656"/>
      <w:outlineLvl w:val="0"/>
    </w:pPr>
    <w:rPr>
      <w:rFonts w:ascii="Arial" w:eastAsia="Arial" w:hAnsi="Arial"/>
      <w:b/>
      <w:bCs/>
      <w:i/>
    </w:rPr>
  </w:style>
  <w:style w:type="paragraph" w:styleId="Heading2">
    <w:name w:val="heading 2"/>
    <w:basedOn w:val="Normal"/>
    <w:uiPriority w:val="1"/>
    <w:qFormat/>
    <w:pPr>
      <w:spacing w:before="5"/>
      <w:outlineLvl w:val="1"/>
    </w:pPr>
    <w:rPr>
      <w:rFonts w:ascii="Arial" w:eastAsia="Arial" w:hAnsi="Arial"/>
      <w:i/>
    </w:rPr>
  </w:style>
  <w:style w:type="paragraph" w:styleId="Heading3">
    <w:name w:val="heading 3"/>
    <w:basedOn w:val="Normal"/>
    <w:uiPriority w:val="1"/>
    <w:qFormat/>
    <w:pPr>
      <w:ind w:left="13"/>
      <w:outlineLvl w:val="2"/>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BF7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143" w:hanging="23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BF72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F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illste@harper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2999</Characters>
  <Application>Microsoft Office Word</Application>
  <DocSecurity>0</DocSecurity>
  <Lines>24</Lines>
  <Paragraphs>7</Paragraphs>
  <ScaleCrop>false</ScaleCrop>
  <Company>William Rainey Harper College</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2014-04-24T14:22:00Z</dcterms:created>
  <dcterms:modified xsi:type="dcterms:W3CDTF">2014-04-24T19:41:00Z</dcterms:modified>
</cp:coreProperties>
</file>