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1F" w:rsidRDefault="00017C1F" w:rsidP="00017C1F">
      <w:pPr>
        <w:jc w:val="center"/>
      </w:pPr>
      <w:r>
        <w:t>KISHWAUKEE COLLEGE SYLLABUS</w:t>
      </w:r>
    </w:p>
    <w:p w:rsidR="00017C1F" w:rsidRDefault="00017C1F" w:rsidP="00017C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17C1F" w:rsidTr="00017C1F">
        <w:tc>
          <w:tcPr>
            <w:tcW w:w="9576" w:type="dxa"/>
            <w:hideMark/>
          </w:tcPr>
          <w:p w:rsidR="00017C1F" w:rsidRDefault="00017C1F">
            <w:r>
              <w:t>Spring 2014</w:t>
            </w:r>
          </w:p>
        </w:tc>
      </w:tr>
      <w:tr w:rsidR="00017C1F" w:rsidTr="00017C1F">
        <w:tc>
          <w:tcPr>
            <w:tcW w:w="9576" w:type="dxa"/>
          </w:tcPr>
          <w:p w:rsidR="00017C1F" w:rsidRDefault="00017C1F"/>
          <w:p w:rsidR="00017C1F" w:rsidRDefault="00017C1F">
            <w:r>
              <w:t>Shielded Metal Arc Welding I    2 Credit Hours</w:t>
            </w:r>
          </w:p>
          <w:p w:rsidR="00017C1F" w:rsidRDefault="00017C1F"/>
          <w:p w:rsidR="00017C1F" w:rsidRDefault="00017C1F">
            <w:r>
              <w:t>WT122 -5AO1</w:t>
            </w:r>
          </w:p>
          <w:p w:rsidR="00017C1F" w:rsidRDefault="00017C1F"/>
          <w:p w:rsidR="00017C1F" w:rsidRDefault="00017C1F">
            <w:r>
              <w:t>Tuesday, Thursday 3:30-6:15pm  RM A1430 &amp;A1431</w:t>
            </w:r>
          </w:p>
        </w:tc>
      </w:tr>
      <w:tr w:rsidR="00017C1F" w:rsidTr="00017C1F">
        <w:tc>
          <w:tcPr>
            <w:tcW w:w="9576" w:type="dxa"/>
            <w:hideMark/>
          </w:tcPr>
          <w:p w:rsidR="00017C1F" w:rsidRDefault="00017C1F">
            <w:r>
              <w:t xml:space="preserve"> </w:t>
            </w:r>
          </w:p>
        </w:tc>
      </w:tr>
      <w:tr w:rsidR="00017C1F" w:rsidTr="00017C1F">
        <w:tc>
          <w:tcPr>
            <w:tcW w:w="9576" w:type="dxa"/>
            <w:hideMark/>
          </w:tcPr>
          <w:p w:rsidR="00017C1F" w:rsidRDefault="00017C1F">
            <w:r>
              <w:t xml:space="preserve">01/14/2014-03/07/2014   </w:t>
            </w:r>
          </w:p>
        </w:tc>
      </w:tr>
      <w:tr w:rsidR="00017C1F" w:rsidTr="00017C1F">
        <w:tc>
          <w:tcPr>
            <w:tcW w:w="9576" w:type="dxa"/>
          </w:tcPr>
          <w:p w:rsidR="00017C1F" w:rsidRDefault="00017C1F"/>
          <w:p w:rsidR="00017C1F" w:rsidRDefault="00017C1F">
            <w:r>
              <w:t>Bernard Hackler</w:t>
            </w:r>
          </w:p>
          <w:p w:rsidR="00017C1F" w:rsidRDefault="00017C1F">
            <w:r>
              <w:t xml:space="preserve">  </w:t>
            </w:r>
          </w:p>
        </w:tc>
      </w:tr>
      <w:tr w:rsidR="00017C1F" w:rsidTr="00017C1F">
        <w:tc>
          <w:tcPr>
            <w:tcW w:w="9576" w:type="dxa"/>
          </w:tcPr>
          <w:p w:rsidR="00017C1F" w:rsidRDefault="00017C1F">
            <w:pPr>
              <w:tabs>
                <w:tab w:val="left" w:pos="720"/>
              </w:tabs>
              <w:ind w:left="720" w:hanging="720"/>
            </w:pPr>
            <w:r>
              <w:t>Room A1429</w:t>
            </w:r>
          </w:p>
          <w:p w:rsidR="00017C1F" w:rsidRDefault="00017C1F">
            <w:pPr>
              <w:tabs>
                <w:tab w:val="left" w:pos="720"/>
              </w:tabs>
              <w:ind w:left="720" w:hanging="720"/>
            </w:pPr>
          </w:p>
        </w:tc>
      </w:tr>
      <w:tr w:rsidR="00017C1F" w:rsidTr="00017C1F">
        <w:tc>
          <w:tcPr>
            <w:tcW w:w="9576" w:type="dxa"/>
            <w:hideMark/>
          </w:tcPr>
          <w:p w:rsidR="00017C1F" w:rsidRDefault="00017C1F">
            <w:r>
              <w:t xml:space="preserve">Office hours :M 8:30-10am, T 2-3:30pm,W8:30-10am, </w:t>
            </w:r>
            <w:proofErr w:type="spellStart"/>
            <w:r>
              <w:t>Th</w:t>
            </w:r>
            <w:proofErr w:type="spellEnd"/>
            <w:r>
              <w:t xml:space="preserve"> 2-3:30pm</w:t>
            </w:r>
          </w:p>
          <w:p w:rsidR="00017C1F" w:rsidRDefault="00017C1F">
            <w:r>
              <w:t xml:space="preserve">  </w:t>
            </w:r>
          </w:p>
        </w:tc>
      </w:tr>
      <w:tr w:rsidR="00017C1F" w:rsidTr="00017C1F">
        <w:tc>
          <w:tcPr>
            <w:tcW w:w="9576" w:type="dxa"/>
            <w:hideMark/>
          </w:tcPr>
          <w:p w:rsidR="00017C1F" w:rsidRDefault="00017C1F">
            <w:r>
              <w:t>Office phone: 815-825-2086 x 6151</w:t>
            </w:r>
          </w:p>
          <w:p w:rsidR="00017C1F" w:rsidRDefault="00017C1F">
            <w:r>
              <w:t xml:space="preserve"> </w:t>
            </w:r>
          </w:p>
        </w:tc>
      </w:tr>
      <w:tr w:rsidR="00017C1F" w:rsidTr="00017C1F">
        <w:trPr>
          <w:trHeight w:val="85"/>
        </w:trPr>
        <w:tc>
          <w:tcPr>
            <w:tcW w:w="9576" w:type="dxa"/>
            <w:hideMark/>
          </w:tcPr>
          <w:p w:rsidR="00017C1F" w:rsidRDefault="00017C1F">
            <w:r>
              <w:t>Office hour by appointment</w:t>
            </w:r>
          </w:p>
        </w:tc>
      </w:tr>
      <w:tr w:rsidR="00017C1F" w:rsidTr="00017C1F">
        <w:trPr>
          <w:trHeight w:val="85"/>
        </w:trPr>
        <w:tc>
          <w:tcPr>
            <w:tcW w:w="9576" w:type="dxa"/>
            <w:hideMark/>
          </w:tcPr>
          <w:p w:rsidR="00017C1F" w:rsidRDefault="00017C1F">
            <w:r>
              <w:t xml:space="preserve">  </w:t>
            </w:r>
          </w:p>
        </w:tc>
      </w:tr>
      <w:tr w:rsidR="00017C1F" w:rsidTr="00017C1F">
        <w:tc>
          <w:tcPr>
            <w:tcW w:w="9576" w:type="dxa"/>
            <w:hideMark/>
          </w:tcPr>
          <w:p w:rsidR="00017C1F" w:rsidRDefault="00017C1F">
            <w:r>
              <w:t xml:space="preserve">Instructor </w:t>
            </w:r>
            <w:proofErr w:type="spellStart"/>
            <w:r>
              <w:t>Kishwaukee</w:t>
            </w:r>
            <w:proofErr w:type="spellEnd"/>
            <w:r>
              <w:t xml:space="preserve"> College email   Bernard.Hackler@kishwaukeecollege.edu</w:t>
            </w:r>
          </w:p>
        </w:tc>
      </w:tr>
    </w:tbl>
    <w:p w:rsidR="00017C1F" w:rsidRDefault="00017C1F" w:rsidP="00017C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17C1F" w:rsidTr="00017C1F">
        <w:trPr>
          <w:trHeight w:val="1223"/>
        </w:trPr>
        <w:tc>
          <w:tcPr>
            <w:tcW w:w="9576" w:type="dxa"/>
            <w:hideMark/>
          </w:tcPr>
          <w:p w:rsidR="00017C1F" w:rsidRDefault="00017C1F">
            <w:r>
              <w:t xml:space="preserve">COURSE DESCRIPTION   (as stated in current catalog) </w:t>
            </w:r>
          </w:p>
          <w:p w:rsidR="00017C1F" w:rsidRDefault="00017C1F" w:rsidP="00017C1F">
            <w:pPr>
              <w:rPr>
                <w:rFonts w:eastAsia="Arial Unicode MS"/>
              </w:rPr>
            </w:pPr>
            <w:r>
              <w:t xml:space="preserve">   </w:t>
            </w:r>
            <w:r>
              <w:rPr>
                <w:rFonts w:eastAsia="Arial Unicode MS"/>
              </w:rPr>
              <w:t xml:space="preserve">This course will emphasize the theory and practice of Shielded Metal Arc Welding (SMAW). Safe handling and correct set up of equipment will be covered. Process techniques using various types of mild steel electrodes in four weld positions will be practiced.  The five basic joints will be employed. </w:t>
            </w:r>
          </w:p>
          <w:p w:rsidR="00017C1F" w:rsidRDefault="00017C1F" w:rsidP="00017C1F">
            <w:pPr>
              <w:rPr>
                <w:rFonts w:eastAsia="Arial Unicode MS"/>
              </w:rPr>
            </w:pPr>
            <w:r>
              <w:rPr>
                <w:rFonts w:eastAsia="Arial Unicode MS"/>
              </w:rPr>
              <w:t>One hour lecture/discussion and two hours lab a week.</w:t>
            </w:r>
          </w:p>
          <w:p w:rsidR="00017C1F" w:rsidRDefault="00017C1F" w:rsidP="00017C1F"/>
        </w:tc>
      </w:tr>
      <w:tr w:rsidR="00017C1F" w:rsidTr="00017C1F">
        <w:tc>
          <w:tcPr>
            <w:tcW w:w="9576" w:type="dxa"/>
            <w:hideMark/>
          </w:tcPr>
          <w:p w:rsidR="00017C1F" w:rsidRDefault="00017C1F">
            <w:pPr>
              <w:rPr>
                <w:rFonts w:ascii="Century Gothic" w:eastAsiaTheme="minorHAnsi" w:hAnsi="Century Gothic"/>
                <w:szCs w:val="22"/>
              </w:rPr>
            </w:pPr>
          </w:p>
        </w:tc>
      </w:tr>
      <w:tr w:rsidR="00017C1F" w:rsidTr="00017C1F">
        <w:tc>
          <w:tcPr>
            <w:tcW w:w="9576" w:type="dxa"/>
          </w:tcPr>
          <w:p w:rsidR="00017C1F" w:rsidRDefault="00017C1F"/>
          <w:p w:rsidR="00017C1F" w:rsidRDefault="00017C1F">
            <w:r>
              <w:t>Prerequisite   : None</w:t>
            </w:r>
          </w:p>
        </w:tc>
      </w:tr>
      <w:tr w:rsidR="00017C1F" w:rsidTr="00017C1F">
        <w:tc>
          <w:tcPr>
            <w:tcW w:w="9576" w:type="dxa"/>
          </w:tcPr>
          <w:p w:rsidR="00017C1F" w:rsidRDefault="00017C1F"/>
          <w:p w:rsidR="00017C1F" w:rsidRDefault="00017C1F">
            <w:r>
              <w:t>STUDENT LEARNING OUTCOMES (SLO)</w:t>
            </w:r>
          </w:p>
          <w:p w:rsidR="00017C1F" w:rsidRDefault="00017C1F">
            <w:r>
              <w:t>The students will be able to:</w:t>
            </w:r>
          </w:p>
          <w:p w:rsidR="00017C1F" w:rsidRDefault="00017C1F"/>
          <w:p w:rsidR="00017C1F" w:rsidRDefault="00017C1F" w:rsidP="00017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safe welding practices and procedures conforming to American Welding Society (AWS) Z 49 standards</w:t>
            </w:r>
          </w:p>
          <w:p w:rsidR="00017C1F" w:rsidRDefault="00017C1F" w:rsidP="00017C1F">
            <w:pPr>
              <w:numPr>
                <w:ilvl w:val="0"/>
                <w:numId w:val="1"/>
              </w:numPr>
              <w:overflowPunct w:val="0"/>
              <w:autoSpaceDE w:val="0"/>
              <w:autoSpaceDN w:val="0"/>
              <w:adjustRightInd w:val="0"/>
            </w:pPr>
            <w:r>
              <w:t>Identify the different power sources used in SMAW.</w:t>
            </w:r>
          </w:p>
          <w:p w:rsidR="00017C1F" w:rsidRDefault="00017C1F" w:rsidP="00017C1F">
            <w:pPr>
              <w:numPr>
                <w:ilvl w:val="0"/>
                <w:numId w:val="1"/>
              </w:numPr>
              <w:overflowPunct w:val="0"/>
              <w:autoSpaceDE w:val="0"/>
              <w:autoSpaceDN w:val="0"/>
              <w:adjustRightInd w:val="0"/>
            </w:pPr>
            <w:r>
              <w:t>Safely and correctly set up SMAW equipment to include the identification and correct adjustment of amperage for various sizes and types of electrodes per thickness of material.</w:t>
            </w:r>
          </w:p>
          <w:p w:rsidR="00017C1F" w:rsidRDefault="00017C1F" w:rsidP="00017C1F">
            <w:pPr>
              <w:numPr>
                <w:ilvl w:val="0"/>
                <w:numId w:val="1"/>
              </w:numPr>
              <w:overflowPunct w:val="0"/>
              <w:autoSpaceDE w:val="0"/>
              <w:autoSpaceDN w:val="0"/>
              <w:adjustRightInd w:val="0"/>
            </w:pPr>
            <w:r>
              <w:t xml:space="preserve">Describe the application of different types of electrodes and their classifications by means of the American Welding Society (AWS) categorization system. </w:t>
            </w:r>
          </w:p>
          <w:p w:rsidR="00017C1F" w:rsidRDefault="00017C1F" w:rsidP="00017C1F">
            <w:pPr>
              <w:numPr>
                <w:ilvl w:val="0"/>
                <w:numId w:val="1"/>
              </w:numPr>
            </w:pPr>
            <w:r>
              <w:lastRenderedPageBreak/>
              <w:t>Identify basic weld joints and their applicable welds</w:t>
            </w:r>
          </w:p>
          <w:p w:rsidR="00017C1F" w:rsidRDefault="00017C1F" w:rsidP="00017C1F">
            <w:pPr>
              <w:numPr>
                <w:ilvl w:val="0"/>
                <w:numId w:val="1"/>
              </w:numPr>
            </w:pPr>
            <w:r>
              <w:t>Demonstrate a basic knowledge of welding theory.</w:t>
            </w:r>
          </w:p>
          <w:p w:rsidR="00017C1F" w:rsidRDefault="00017C1F" w:rsidP="00017C1F">
            <w:pPr>
              <w:numPr>
                <w:ilvl w:val="0"/>
                <w:numId w:val="1"/>
              </w:numPr>
            </w:pPr>
            <w:r>
              <w:t>Establish good work habits by arriving for class on time and participating in class activities with other students.</w:t>
            </w:r>
          </w:p>
          <w:p w:rsidR="00017C1F" w:rsidRDefault="00017C1F" w:rsidP="00017C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 a basic understanding of metallurgy required of a competent welder. </w:t>
            </w:r>
          </w:p>
          <w:p w:rsidR="00017C1F" w:rsidRPr="00017C1F" w:rsidRDefault="00017C1F" w:rsidP="00017C1F">
            <w:pPr>
              <w:pStyle w:val="ListParagraph"/>
              <w:numPr>
                <w:ilvl w:val="0"/>
                <w:numId w:val="1"/>
              </w:numPr>
              <w:rPr>
                <w:rFonts w:ascii="Times New Roman" w:hAnsi="Times New Roman" w:cs="Times New Roman"/>
                <w:sz w:val="24"/>
                <w:szCs w:val="24"/>
              </w:rPr>
            </w:pPr>
            <w:r w:rsidRPr="00017C1F">
              <w:rPr>
                <w:rFonts w:ascii="Times New Roman" w:hAnsi="Times New Roman" w:cs="Times New Roman"/>
                <w:sz w:val="24"/>
                <w:szCs w:val="24"/>
              </w:rPr>
              <w:t>Summarize different welding codes, standards, procedures, and qualifications related to the production of fillet welds.</w:t>
            </w:r>
          </w:p>
          <w:p w:rsidR="00017C1F" w:rsidRDefault="00017C1F" w:rsidP="00017C1F">
            <w:pPr>
              <w:numPr>
                <w:ilvl w:val="0"/>
                <w:numId w:val="1"/>
              </w:numPr>
              <w:overflowPunct w:val="0"/>
              <w:autoSpaceDE w:val="0"/>
              <w:autoSpaceDN w:val="0"/>
              <w:adjustRightInd w:val="0"/>
            </w:pPr>
            <w:r>
              <w:t>Identify common production metals such as steels and alloys by classification designations.</w:t>
            </w:r>
          </w:p>
          <w:p w:rsidR="00017C1F" w:rsidRDefault="00017C1F" w:rsidP="00017C1F">
            <w:pPr>
              <w:pStyle w:val="ListParagraph"/>
              <w:ind w:left="1440"/>
              <w:rPr>
                <w:rFonts w:ascii="Times New Roman" w:hAnsi="Times New Roman" w:cs="Times New Roman"/>
                <w:sz w:val="24"/>
                <w:szCs w:val="24"/>
              </w:rPr>
            </w:pPr>
          </w:p>
          <w:p w:rsidR="00017C1F" w:rsidRDefault="00017C1F">
            <w:pPr>
              <w:ind w:left="1440"/>
            </w:pPr>
          </w:p>
          <w:p w:rsidR="00017C1F" w:rsidRDefault="00017C1F"/>
        </w:tc>
      </w:tr>
      <w:tr w:rsidR="00017C1F" w:rsidTr="00017C1F">
        <w:tc>
          <w:tcPr>
            <w:tcW w:w="9576" w:type="dxa"/>
          </w:tcPr>
          <w:p w:rsidR="00017C1F" w:rsidRDefault="00017C1F">
            <w:r>
              <w:lastRenderedPageBreak/>
              <w:t xml:space="preserve">TEXT(S)  Welding </w:t>
            </w:r>
            <w:r w:rsidR="00EB7499">
              <w:rPr>
                <w:u w:val="single"/>
              </w:rPr>
              <w:t xml:space="preserve">Principles and Applications by Larry </w:t>
            </w:r>
            <w:proofErr w:type="spellStart"/>
            <w:r w:rsidR="00EB7499">
              <w:rPr>
                <w:u w:val="single"/>
              </w:rPr>
              <w:t>Jeffus</w:t>
            </w:r>
            <w:proofErr w:type="spellEnd"/>
            <w:r w:rsidR="00EB7499">
              <w:rPr>
                <w:u w:val="single"/>
              </w:rPr>
              <w:t xml:space="preserve">  Seventh Edition</w:t>
            </w:r>
          </w:p>
          <w:p w:rsidR="00017C1F" w:rsidRDefault="00017C1F"/>
        </w:tc>
      </w:tr>
      <w:tr w:rsidR="00017C1F" w:rsidTr="00017C1F">
        <w:tc>
          <w:tcPr>
            <w:tcW w:w="9576" w:type="dxa"/>
          </w:tcPr>
          <w:p w:rsidR="00017C1F" w:rsidRDefault="00017C1F"/>
          <w:p w:rsidR="00017C1F" w:rsidRDefault="00017C1F">
            <w:r>
              <w:t xml:space="preserve">REQUIRED STUDENT MATERIALS </w:t>
            </w:r>
          </w:p>
          <w:p w:rsidR="00017C1F" w:rsidRDefault="00017C1F">
            <w:pPr>
              <w:ind w:left="720"/>
            </w:pPr>
            <w:r>
              <w:t>A.</w:t>
            </w:r>
            <w:r>
              <w:tab/>
              <w:t>Text:</w:t>
            </w:r>
            <w:r>
              <w:tab/>
              <w:t xml:space="preserve">Welding </w:t>
            </w:r>
            <w:r w:rsidR="00EB7499">
              <w:rPr>
                <w:u w:val="single"/>
              </w:rPr>
              <w:t xml:space="preserve">Principles and Applications by Larry </w:t>
            </w:r>
            <w:proofErr w:type="spellStart"/>
            <w:r w:rsidR="00EB7499">
              <w:rPr>
                <w:u w:val="single"/>
              </w:rPr>
              <w:t>Jeffus</w:t>
            </w:r>
            <w:proofErr w:type="spellEnd"/>
            <w:r w:rsidR="00EB7499">
              <w:rPr>
                <w:u w:val="single"/>
              </w:rPr>
              <w:t xml:space="preserve">  Seventh Edition</w:t>
            </w:r>
          </w:p>
          <w:p w:rsidR="00017C1F" w:rsidRDefault="00017C1F">
            <w:pPr>
              <w:ind w:left="720"/>
            </w:pPr>
            <w:r>
              <w:t>B.</w:t>
            </w:r>
            <w:r>
              <w:tab/>
              <w:t>Note-taking materials</w:t>
            </w:r>
          </w:p>
          <w:p w:rsidR="00017C1F" w:rsidRDefault="00017C1F">
            <w:pPr>
              <w:ind w:left="720"/>
            </w:pPr>
            <w:r>
              <w:t>C.</w:t>
            </w:r>
            <w:r>
              <w:tab/>
              <w:t>Work clothing</w:t>
            </w:r>
          </w:p>
          <w:p w:rsidR="00017C1F" w:rsidRDefault="00017C1F">
            <w:pPr>
              <w:ind w:left="720"/>
            </w:pPr>
            <w:r>
              <w:tab/>
              <w:t>1.</w:t>
            </w:r>
            <w:r>
              <w:tab/>
              <w:t>Long pants</w:t>
            </w:r>
          </w:p>
          <w:p w:rsidR="00017C1F" w:rsidRDefault="00017C1F">
            <w:pPr>
              <w:ind w:left="720"/>
            </w:pPr>
            <w:r>
              <w:tab/>
              <w:t>2.</w:t>
            </w:r>
            <w:r>
              <w:tab/>
              <w:t>Long sleeve shirt or welding coat</w:t>
            </w:r>
          </w:p>
          <w:p w:rsidR="00017C1F" w:rsidRDefault="00017C1F">
            <w:pPr>
              <w:ind w:left="720"/>
            </w:pPr>
            <w:r>
              <w:tab/>
              <w:t>3.</w:t>
            </w:r>
            <w:r>
              <w:tab/>
              <w:t>Leather shoes</w:t>
            </w:r>
          </w:p>
          <w:p w:rsidR="00017C1F" w:rsidRDefault="00017C1F">
            <w:pPr>
              <w:ind w:left="720"/>
            </w:pPr>
            <w:r>
              <w:tab/>
              <w:t>4.</w:t>
            </w:r>
            <w:r>
              <w:tab/>
              <w:t>Safety Glasses</w:t>
            </w:r>
          </w:p>
          <w:p w:rsidR="00017C1F" w:rsidRDefault="00017C1F">
            <w:pPr>
              <w:ind w:left="720"/>
            </w:pPr>
            <w:r>
              <w:tab/>
              <w:t>5.</w:t>
            </w:r>
            <w:r>
              <w:tab/>
              <w:t>Welding hood with a #10 lens for SMAW</w:t>
            </w:r>
          </w:p>
          <w:p w:rsidR="00017C1F" w:rsidRDefault="00017C1F">
            <w:pPr>
              <w:ind w:left="720"/>
            </w:pPr>
            <w:r>
              <w:tab/>
              <w:t>6.</w:t>
            </w:r>
            <w:r>
              <w:tab/>
              <w:t>Welding goggles or shield with a #3 lens for gas welding</w:t>
            </w:r>
          </w:p>
          <w:p w:rsidR="00017C1F" w:rsidRDefault="00017C1F">
            <w:pPr>
              <w:ind w:left="720"/>
            </w:pPr>
            <w:r>
              <w:tab/>
              <w:t>7.</w:t>
            </w:r>
            <w:r>
              <w:tab/>
              <w:t>Welding gloves</w:t>
            </w:r>
          </w:p>
          <w:p w:rsidR="00017C1F" w:rsidRDefault="00017C1F">
            <w:pPr>
              <w:ind w:left="720"/>
            </w:pPr>
            <w:r>
              <w:tab/>
              <w:t>8.</w:t>
            </w:r>
            <w:r>
              <w:tab/>
              <w:t>8 inch adjustable pliers (channel-locks)</w:t>
            </w:r>
          </w:p>
          <w:p w:rsidR="00017C1F" w:rsidRDefault="00017C1F">
            <w:pPr>
              <w:ind w:left="720"/>
            </w:pPr>
            <w:r>
              <w:tab/>
              <w:t>9.</w:t>
            </w:r>
            <w:r>
              <w:tab/>
              <w:t>Wire brush</w:t>
            </w:r>
          </w:p>
          <w:p w:rsidR="00017C1F" w:rsidRDefault="00017C1F">
            <w:pPr>
              <w:ind w:left="720"/>
            </w:pPr>
            <w:r>
              <w:tab/>
              <w:t>10.</w:t>
            </w:r>
            <w:r>
              <w:tab/>
              <w:t>Welder’s chipping hammer</w:t>
            </w:r>
          </w:p>
          <w:p w:rsidR="00017C1F" w:rsidRDefault="00017C1F"/>
          <w:p w:rsidR="00017C1F" w:rsidRDefault="00017C1F"/>
        </w:tc>
      </w:tr>
      <w:tr w:rsidR="00017C1F" w:rsidTr="00017C1F">
        <w:tc>
          <w:tcPr>
            <w:tcW w:w="9576" w:type="dxa"/>
          </w:tcPr>
          <w:p w:rsidR="00017C1F" w:rsidRDefault="00017C1F">
            <w:r>
              <w:t>ADDITIONAL STUDENT REFERENCES AND THEIR LOCATION (if applicable)</w:t>
            </w:r>
          </w:p>
          <w:p w:rsidR="00017C1F" w:rsidRDefault="00017C1F"/>
          <w:p w:rsidR="00017C1F" w:rsidRDefault="00017C1F"/>
        </w:tc>
      </w:tr>
    </w:tbl>
    <w:p w:rsidR="00EB7499" w:rsidRDefault="00EB7499" w:rsidP="00EB7499"/>
    <w:p w:rsidR="00EB7499" w:rsidRDefault="00EB7499" w:rsidP="00EB7499">
      <w:r>
        <w:rPr>
          <w:bCs/>
        </w:rPr>
        <w:t>BREAKDOWN OF COURSE REQUIREMENTS</w:t>
      </w:r>
    </w:p>
    <w:p w:rsidR="00EB7499" w:rsidRDefault="00EB7499" w:rsidP="00EB7499">
      <w:pPr>
        <w:tabs>
          <w:tab w:val="left" w:pos="720"/>
          <w:tab w:val="left" w:pos="1440"/>
          <w:tab w:val="left" w:pos="2160"/>
          <w:tab w:val="left" w:pos="2880"/>
          <w:tab w:val="left" w:pos="3600"/>
          <w:tab w:val="left" w:pos="4320"/>
          <w:tab w:val="left" w:pos="5040"/>
        </w:tabs>
        <w:ind w:left="5040" w:hanging="3600"/>
      </w:pPr>
      <w:r>
        <w:tab/>
        <w:t xml:space="preserve"> </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s>
        <w:ind w:left="6480" w:hanging="5040"/>
      </w:pPr>
      <w:r>
        <w:t>Exams ………………...20%</w:t>
      </w:r>
      <w:r>
        <w:tab/>
      </w:r>
      <w:r>
        <w:tab/>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s>
        <w:ind w:left="6480" w:hanging="5040"/>
      </w:pPr>
      <w:r>
        <w:t>Participation..................10%</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s>
        <w:ind w:left="6480" w:hanging="5040"/>
      </w:pPr>
      <w:r>
        <w:t>Homework……………10%</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s>
        <w:ind w:left="6480" w:hanging="5040"/>
      </w:pPr>
      <w:r>
        <w:t>Weld Coupons………..60%</w:t>
      </w:r>
      <w:r>
        <w:tab/>
      </w:r>
      <w:r>
        <w:tab/>
        <w:t xml:space="preserve"> </w:t>
      </w:r>
    </w:p>
    <w:p w:rsidR="00EB7499" w:rsidRDefault="00EB7499" w:rsidP="00EB7499"/>
    <w:p w:rsidR="00EB7499" w:rsidRDefault="00EB7499" w:rsidP="00EB7499">
      <w:pPr>
        <w:rPr>
          <w:bCs/>
        </w:rPr>
      </w:pPr>
      <w:r>
        <w:rPr>
          <w:bCs/>
        </w:rPr>
        <w:t>FINAL GRADE DETERMINATION</w:t>
      </w:r>
    </w:p>
    <w:p w:rsidR="00EB7499" w:rsidRDefault="00EB7499" w:rsidP="00EB7499">
      <w:pPr>
        <w:tabs>
          <w:tab w:val="left" w:pos="720"/>
          <w:tab w:val="left" w:pos="1440"/>
        </w:tabs>
        <w:ind w:left="1440" w:hanging="1440"/>
      </w:pPr>
      <w:r>
        <w:t xml:space="preserve">    </w:t>
      </w:r>
      <w:r>
        <w:tab/>
      </w:r>
      <w:r>
        <w:tab/>
      </w:r>
      <w:r>
        <w:rPr>
          <w:u w:val="single"/>
        </w:rPr>
        <w:t>Example #l (percent system)</w:t>
      </w:r>
      <w:r>
        <w:t xml:space="preserve">  </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lastRenderedPageBreak/>
        <w:t xml:space="preserve"> </w:t>
      </w:r>
      <w:r>
        <w:tab/>
      </w:r>
      <w:r>
        <w:tab/>
        <w:t xml:space="preserve">90 - </w:t>
      </w:r>
      <w:proofErr w:type="gramStart"/>
      <w:r>
        <w:t>l00</w:t>
      </w:r>
      <w:proofErr w:type="gramEnd"/>
      <w:r>
        <w:t xml:space="preserve">   = A</w:t>
      </w:r>
      <w:r>
        <w:tab/>
      </w:r>
      <w:r>
        <w:tab/>
      </w:r>
      <w:r>
        <w:tab/>
      </w:r>
      <w:r>
        <w:tab/>
        <w:t xml:space="preserve"> </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 w:val="left" w:pos="7200"/>
        </w:tabs>
        <w:ind w:left="7200" w:hanging="5760"/>
      </w:pPr>
      <w:r>
        <w:t>80 - 89    = B</w:t>
      </w:r>
      <w:r>
        <w:tab/>
      </w:r>
      <w:r>
        <w:tab/>
      </w:r>
      <w:r>
        <w:tab/>
      </w:r>
      <w:r>
        <w:tab/>
        <w:t xml:space="preserve"> </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 w:val="left" w:pos="7200"/>
        </w:tabs>
        <w:ind w:left="7200" w:hanging="5760"/>
      </w:pPr>
      <w:r>
        <w:t>70 - 79    = C</w:t>
      </w:r>
      <w:r>
        <w:tab/>
      </w:r>
      <w:r>
        <w:tab/>
      </w:r>
      <w:r>
        <w:tab/>
      </w:r>
      <w:r>
        <w:tab/>
        <w:t xml:space="preserve"> </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 w:val="left" w:pos="7200"/>
        </w:tabs>
        <w:ind w:left="7200" w:hanging="5760"/>
      </w:pPr>
      <w:r>
        <w:t>60 - 69    = D</w:t>
      </w:r>
      <w:r>
        <w:tab/>
      </w:r>
      <w:r>
        <w:tab/>
      </w:r>
      <w:r>
        <w:tab/>
      </w:r>
      <w:r>
        <w:tab/>
        <w:t xml:space="preserve"> </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 w:val="left" w:pos="7200"/>
        </w:tabs>
        <w:ind w:left="7200" w:hanging="5760"/>
      </w:pPr>
      <w:r>
        <w:t xml:space="preserve">59 - </w:t>
      </w:r>
      <w:proofErr w:type="gramStart"/>
      <w:r>
        <w:t>below</w:t>
      </w:r>
      <w:proofErr w:type="gramEnd"/>
      <w:r>
        <w:t xml:space="preserve"> = F</w:t>
      </w:r>
      <w:r>
        <w:tab/>
      </w:r>
      <w:r>
        <w:tab/>
      </w:r>
      <w:r>
        <w:tab/>
      </w:r>
      <w:r>
        <w:tab/>
        <w:t xml:space="preserve"> </w:t>
      </w:r>
    </w:p>
    <w:p w:rsidR="00EB7499" w:rsidRDefault="00EB7499" w:rsidP="00EB7499">
      <w:pPr>
        <w:tabs>
          <w:tab w:val="left" w:pos="720"/>
          <w:tab w:val="left" w:pos="1440"/>
          <w:tab w:val="left" w:pos="2160"/>
          <w:tab w:val="left" w:pos="2880"/>
          <w:tab w:val="left" w:pos="3600"/>
          <w:tab w:val="left" w:pos="4320"/>
          <w:tab w:val="left" w:pos="5040"/>
          <w:tab w:val="left" w:pos="5760"/>
          <w:tab w:val="left" w:pos="6480"/>
          <w:tab w:val="left" w:pos="7200"/>
        </w:tabs>
        <w:ind w:left="7200" w:hanging="5760"/>
      </w:pPr>
      <w:r>
        <w:t xml:space="preserve">    </w:t>
      </w:r>
    </w:p>
    <w:p w:rsidR="00EB7499" w:rsidRDefault="00EB7499" w:rsidP="00EB7499">
      <w:pPr>
        <w:tabs>
          <w:tab w:val="left" w:pos="720"/>
          <w:tab w:val="left" w:pos="1440"/>
          <w:tab w:val="left" w:pos="2160"/>
          <w:tab w:val="left" w:pos="2880"/>
          <w:tab w:val="left" w:pos="3600"/>
          <w:tab w:val="left" w:pos="4320"/>
          <w:tab w:val="left" w:pos="5040"/>
        </w:tabs>
        <w:ind w:left="5040" w:hanging="5040"/>
        <w:rPr>
          <w:bCs/>
        </w:rPr>
      </w:pPr>
      <w:r>
        <w:rPr>
          <w:bCs/>
        </w:rPr>
        <w:t xml:space="preserve">Grade reports will not be mailed out.  Please check </w:t>
      </w:r>
      <w:proofErr w:type="spellStart"/>
      <w:r>
        <w:rPr>
          <w:bCs/>
        </w:rPr>
        <w:t>KishSOS</w:t>
      </w:r>
      <w:proofErr w:type="spellEnd"/>
      <w:r>
        <w:rPr>
          <w:bCs/>
        </w:rPr>
        <w:t xml:space="preserve">, My Student Info, under Academic </w:t>
      </w:r>
    </w:p>
    <w:p w:rsidR="00EB7499" w:rsidRDefault="00EB7499" w:rsidP="00EB7499">
      <w:pPr>
        <w:tabs>
          <w:tab w:val="left" w:pos="720"/>
          <w:tab w:val="left" w:pos="1440"/>
          <w:tab w:val="left" w:pos="2160"/>
          <w:tab w:val="left" w:pos="2880"/>
          <w:tab w:val="left" w:pos="3600"/>
          <w:tab w:val="left" w:pos="4320"/>
          <w:tab w:val="left" w:pos="5040"/>
        </w:tabs>
        <w:ind w:left="5040" w:hanging="5040"/>
        <w:rPr>
          <w:bCs/>
        </w:rPr>
      </w:pPr>
      <w:proofErr w:type="gramStart"/>
      <w:r>
        <w:rPr>
          <w:bCs/>
        </w:rPr>
        <w:t>Profile, Grades, for grade reports.</w:t>
      </w:r>
      <w:proofErr w:type="gramEnd"/>
    </w:p>
    <w:p w:rsidR="00EB7499" w:rsidRDefault="00EB7499" w:rsidP="00EB7499">
      <w:pPr>
        <w:tabs>
          <w:tab w:val="left" w:pos="720"/>
          <w:tab w:val="left" w:pos="1440"/>
          <w:tab w:val="left" w:pos="2160"/>
          <w:tab w:val="left" w:pos="2880"/>
          <w:tab w:val="left" w:pos="3600"/>
          <w:tab w:val="left" w:pos="4320"/>
          <w:tab w:val="left" w:pos="5040"/>
        </w:tabs>
        <w:ind w:left="5040" w:hanging="5040"/>
        <w:rPr>
          <w:bCs/>
        </w:rPr>
      </w:pPr>
    </w:p>
    <w:p w:rsidR="00EB7499" w:rsidRDefault="00EB7499" w:rsidP="00EB7499">
      <w:pPr>
        <w:tabs>
          <w:tab w:val="left" w:pos="720"/>
          <w:tab w:val="left" w:pos="1440"/>
          <w:tab w:val="left" w:pos="2160"/>
          <w:tab w:val="left" w:pos="2880"/>
          <w:tab w:val="left" w:pos="3600"/>
          <w:tab w:val="left" w:pos="4320"/>
          <w:tab w:val="left" w:pos="5040"/>
        </w:tabs>
        <w:ind w:left="5040" w:hanging="5040"/>
        <w:rPr>
          <w:bCs/>
        </w:rPr>
      </w:pPr>
    </w:p>
    <w:tbl>
      <w:tblPr>
        <w:tblW w:w="0" w:type="auto"/>
        <w:tblLook w:val="04A0" w:firstRow="1" w:lastRow="0" w:firstColumn="1" w:lastColumn="0" w:noHBand="0" w:noVBand="1"/>
      </w:tblPr>
      <w:tblGrid>
        <w:gridCol w:w="9576"/>
      </w:tblGrid>
      <w:tr w:rsidR="00EB7499" w:rsidTr="00EB7499">
        <w:tc>
          <w:tcPr>
            <w:tcW w:w="9576" w:type="dxa"/>
          </w:tcPr>
          <w:p w:rsidR="00EB7499" w:rsidRDefault="00EB7499">
            <w:pPr>
              <w:rPr>
                <w:rFonts w:eastAsia="Calibri"/>
              </w:rPr>
            </w:pPr>
            <w:r>
              <w:rPr>
                <w:rFonts w:eastAsia="Calibri"/>
              </w:rPr>
              <w:t>COURSE EXIT REQUIREMENTS (if applicable)</w:t>
            </w:r>
          </w:p>
          <w:p w:rsidR="00EB7499" w:rsidRDefault="00EB7499">
            <w:pPr>
              <w:rPr>
                <w:rFonts w:eastAsia="Calibri"/>
                <w:color w:val="808080"/>
              </w:rPr>
            </w:pPr>
            <w:r>
              <w:rPr>
                <w:rFonts w:eastAsia="Calibri"/>
                <w:color w:val="808080"/>
              </w:rPr>
              <w:t>Click here to enter text</w:t>
            </w:r>
          </w:p>
          <w:p w:rsidR="00EB7499" w:rsidRDefault="00EB7499">
            <w:pPr>
              <w:rPr>
                <w:rFonts w:eastAsia="Calibri"/>
                <w:color w:val="808080"/>
              </w:rPr>
            </w:pPr>
          </w:p>
          <w:p w:rsidR="00EB7499" w:rsidRDefault="00EB7499">
            <w:pPr>
              <w:rPr>
                <w:rFonts w:eastAsia="Calibri"/>
                <w:color w:val="808080"/>
              </w:rPr>
            </w:pPr>
          </w:p>
          <w:p w:rsidR="00EB7499" w:rsidRDefault="00EB7499">
            <w:pPr>
              <w:autoSpaceDN w:val="0"/>
              <w:rPr>
                <w:rFonts w:eastAsia="Calibri"/>
                <w:color w:val="808080"/>
              </w:rPr>
            </w:pPr>
            <w:r>
              <w:rPr>
                <w:rFonts w:eastAsia="Calibri"/>
              </w:rPr>
              <w:t xml:space="preserve">                                           TENTATIVE COURSE OUTLINE</w:t>
            </w:r>
          </w:p>
        </w:tc>
      </w:tr>
      <w:tr w:rsidR="00EB7499" w:rsidTr="00EB7499">
        <w:tc>
          <w:tcPr>
            <w:tcW w:w="9576" w:type="dxa"/>
          </w:tcPr>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Cs/>
              </w:rPr>
            </w:pPr>
            <w:r>
              <w:rPr>
                <w:bCs/>
              </w:rPr>
              <w:t>Week #1 - Syllabus &amp; Course Info, Introduction to Welding, Safety in Welding – Safety Test</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Cs/>
              </w:rPr>
            </w:pPr>
            <w:r>
              <w:rPr>
                <w:bCs/>
              </w:rPr>
              <w:t>Week #1 – SMAW Equipment Setup and Operation Part I - Weld # 1 Flat bead on plate- E7018.</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Week #2 – SMAW Equipment Setup and Operation Part II- Weld # 2 1F- E7018. 2F – E7018</w:t>
            </w:r>
            <w:r>
              <w:rPr>
                <w:bCs/>
              </w:rPr>
              <w:tab/>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Cs/>
              </w:rPr>
            </w:pPr>
            <w:r>
              <w:rPr>
                <w:bCs/>
              </w:rPr>
              <w:t>Week #2 – SMAW on Plate Part I – Weld # 3 - 3F (string) -E7018.</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Week #3 </w:t>
            </w:r>
            <w:r>
              <w:rPr>
                <w:bCs/>
              </w:rPr>
              <w:t xml:space="preserve">–Weld # 4 - </w:t>
            </w:r>
            <w:r>
              <w:t>3F (weave) - E7018.</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Week #3 –</w:t>
            </w:r>
            <w:r>
              <w:rPr>
                <w:bCs/>
              </w:rPr>
              <w:t xml:space="preserve"> SMAW on Plate Part II – </w:t>
            </w:r>
            <w:r>
              <w:t>Weld # 5 - 4F – E7018.</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Week #4– Introduction to Joint Designs – Weld # 6 1F – E6013 open corner –fillet.</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Week #4 – SMAW Related Metallurgy Weld # 7 - 2F – E6013 open corner –fillet.</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Week #5 –MID TERM- Written</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Week #5 – </w:t>
            </w:r>
            <w:proofErr w:type="spellStart"/>
            <w:r>
              <w:t>Weldability</w:t>
            </w:r>
            <w:proofErr w:type="spellEnd"/>
            <w:r>
              <w:t xml:space="preserve"> of Metals &amp; SMAW Processes - Weld # 8 - 1F (weave) E7024</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Week #6 – Weld # 9 - 1F (string) – E7024. </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Week #6 - SMAW Filler Metal Selection – Weld # 10 - 2F (string) E7024</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Week #7 – Introduction to Welding Codes &amp; Standards </w:t>
            </w:r>
            <w:proofErr w:type="gramStart"/>
            <w:r>
              <w:t>-  Weld</w:t>
            </w:r>
            <w:proofErr w:type="gramEnd"/>
            <w:r>
              <w:t xml:space="preserve"> # 11 - 2F –E6012.</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Week #7 -Weld # 12 - 1F –E6010, Weld # 13 - 2F—E6010</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Week #8- Weld # 14 - 3F—E6010, Weld # 15 - 4F—6010</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Week #8 -Weld # 16 - 2F—E7018 –5/32</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Week</w:t>
            </w:r>
            <w:r>
              <w:t xml:space="preserve"> #8 -</w:t>
            </w:r>
            <w:r>
              <w:rPr>
                <w:b/>
                <w:u w:val="single"/>
              </w:rPr>
              <w:t>Final-written</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Weld Assignment Key: </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Positions &amp; Weld Type: 1F-Flat Fillet, 2F-Horizontal Fillet, 3F-Vertical Fillet, 4F-Overhead Fillet</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Filler Rod Assigned: E6010, E6012, E6013, E7018, E7024, E6012 </w:t>
            </w:r>
          </w:p>
          <w:p w:rsidR="00EB7499" w:rsidRDefault="00EB7499">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B7499" w:rsidRDefault="00EB7499">
            <w:pPr>
              <w:autoSpaceDN w:val="0"/>
              <w:rPr>
                <w:rFonts w:eastAsia="Calibri"/>
              </w:rPr>
            </w:pPr>
          </w:p>
        </w:tc>
      </w:tr>
      <w:tr w:rsidR="00EB7499" w:rsidTr="00EB7499">
        <w:tc>
          <w:tcPr>
            <w:tcW w:w="9576" w:type="dxa"/>
          </w:tcPr>
          <w:p w:rsidR="00EB7499" w:rsidRDefault="00EB7499">
            <w:pPr>
              <w:rPr>
                <w:rFonts w:eastAsia="Calibri"/>
              </w:rPr>
            </w:pPr>
            <w:r>
              <w:rPr>
                <w:rFonts w:eastAsia="Calibri"/>
              </w:rPr>
              <w:t>MAKE-UP POLICY  (for tests and other course requirements)</w:t>
            </w:r>
          </w:p>
          <w:p w:rsidR="00EB7499" w:rsidRDefault="00EB7499">
            <w:r>
              <w:t>Make-up tests and other course requirements must be prearranged with instructor.</w:t>
            </w:r>
          </w:p>
          <w:p w:rsidR="00EB7499" w:rsidRDefault="00EB7499">
            <w:pPr>
              <w:autoSpaceDN w:val="0"/>
              <w:rPr>
                <w:rFonts w:eastAsia="Calibri"/>
              </w:rPr>
            </w:pPr>
          </w:p>
        </w:tc>
      </w:tr>
    </w:tbl>
    <w:p w:rsidR="00EB7499" w:rsidRDefault="00EB7499" w:rsidP="00EB7499">
      <w:r>
        <w:t>ATTENDANCE POLICY</w:t>
      </w:r>
    </w:p>
    <w:p w:rsidR="00EB7499" w:rsidRDefault="00885B1E" w:rsidP="00EB7499">
      <w:r>
        <w:t>If you miss 3 days or more and do not make them up, there will be a 35% reduction in your grade</w:t>
      </w:r>
      <w:r>
        <w:rPr>
          <w:color w:val="808080"/>
        </w:rPr>
        <w:t xml:space="preserve"> </w:t>
      </w:r>
    </w:p>
    <w:p w:rsidR="00EB7499" w:rsidRDefault="00EB7499" w:rsidP="00EB7499"/>
    <w:p w:rsidR="00EB7499" w:rsidRDefault="00EB7499" w:rsidP="00EB7499"/>
    <w:p w:rsidR="00EB7499" w:rsidRDefault="00EB7499" w:rsidP="00EB7499"/>
    <w:p w:rsidR="00EB7499" w:rsidRDefault="00EB7499" w:rsidP="00EB7499"/>
    <w:p w:rsidR="00EB7499" w:rsidRDefault="00EB7499" w:rsidP="00EB7499"/>
    <w:p w:rsidR="00EB7499" w:rsidRDefault="00EB7499" w:rsidP="00EB7499"/>
    <w:p w:rsidR="00EB7499" w:rsidRDefault="00EB7499" w:rsidP="00EB7499"/>
    <w:p w:rsidR="00EB7499" w:rsidRDefault="00EB7499" w:rsidP="00EB7499"/>
    <w:p w:rsidR="00EB7499" w:rsidRDefault="00EB7499" w:rsidP="00EB7499">
      <w:r>
        <w:t xml:space="preserve">CLASS WITHDRAWAL </w:t>
      </w:r>
    </w:p>
    <w:p w:rsidR="00EB7499" w:rsidRDefault="00EB7499" w:rsidP="00EB7499">
      <w:r>
        <w:t xml:space="preserve">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w:t>
      </w:r>
      <w:proofErr w:type="spellStart"/>
      <w:r>
        <w:t>KishSOS</w:t>
      </w:r>
      <w:proofErr w:type="spellEnd"/>
      <w:r>
        <w:t xml:space="preserve">.  </w:t>
      </w:r>
      <w:proofErr w:type="spellStart"/>
      <w:r>
        <w:t>Kishwaukee</w:t>
      </w:r>
      <w:proofErr w:type="spellEnd"/>
      <w:r>
        <w:t xml:space="preserv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w:t>
      </w:r>
      <w:proofErr w:type="spellStart"/>
      <w:r>
        <w:t>Kishwaukee</w:t>
      </w:r>
      <w:proofErr w:type="spellEnd"/>
      <w:r>
        <w:t xml:space="preserve"> College catalog.</w:t>
      </w:r>
    </w:p>
    <w:p w:rsidR="00EB7499" w:rsidRDefault="00EB7499" w:rsidP="00EB7499">
      <w:pPr>
        <w:rPr>
          <w:rFonts w:eastAsia="Calibri"/>
          <w:iCs/>
          <w:color w:val="000000"/>
        </w:rPr>
      </w:pPr>
    </w:p>
    <w:p w:rsidR="00EB7499" w:rsidRDefault="00EB7499" w:rsidP="00EB7499">
      <w:pPr>
        <w:rPr>
          <w:rFonts w:eastAsia="Calibri"/>
          <w:iCs/>
          <w:color w:val="000000"/>
        </w:rPr>
      </w:pPr>
      <w:r>
        <w:rPr>
          <w:rFonts w:eastAsia="Calibri"/>
          <w:iCs/>
          <w:color w:val="000000"/>
        </w:rPr>
        <w:t>INCOMPLETE GRADE</w:t>
      </w:r>
    </w:p>
    <w:p w:rsidR="00EB7499" w:rsidRDefault="00EB7499" w:rsidP="00EB7499">
      <w:pPr>
        <w:rPr>
          <w:rFonts w:eastAsia="Calibri"/>
          <w:color w:val="000000"/>
        </w:rPr>
      </w:pPr>
      <w:r>
        <w:rPr>
          <w:rFonts w:eastAsia="Calibri"/>
          <w:iCs/>
          <w:color w:val="000000"/>
        </w:rPr>
        <w:t xml:space="preserve">All course requirements must be completed by the end date for the course. 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 </w:t>
      </w:r>
    </w:p>
    <w:p w:rsidR="00EB7499" w:rsidRDefault="00EB7499" w:rsidP="00EB7499"/>
    <w:p w:rsidR="00EB7499" w:rsidRDefault="00EB7499" w:rsidP="00EB7499">
      <w:r>
        <w:t>CLASS CANCELLATIONS</w:t>
      </w:r>
    </w:p>
    <w:p w:rsidR="00EB7499" w:rsidRDefault="00EB7499" w:rsidP="00EB7499">
      <w:r>
        <w:t xml:space="preserve">Class cancellations due to inclement weather will be posted on the College Website: www.kishwaukeecollege.edu. </w:t>
      </w:r>
      <w:proofErr w:type="gramStart"/>
      <w:r>
        <w:t>or</w:t>
      </w:r>
      <w:proofErr w:type="gramEnd"/>
      <w:r>
        <w:t xml:space="preserve"> announced by the local radio stations.  Students may also call the College at (815) 825-2086. Class cancellations due to instructor absence will be posted on the classroom door and posted at </w:t>
      </w:r>
      <w:hyperlink r:id="rId6" w:history="1">
        <w:r>
          <w:rPr>
            <w:rStyle w:val="Hyperlink"/>
            <w:color w:val="0000FF"/>
          </w:rPr>
          <w:t>www.kishwaukeecollege.edu/class_cancellations</w:t>
        </w:r>
      </w:hyperlink>
      <w:r>
        <w:t>. Room changes will be announced in advance whenever possible and posted on the classroom door.</w:t>
      </w:r>
    </w:p>
    <w:p w:rsidR="00EB7499" w:rsidRDefault="00EB7499" w:rsidP="00EB7499"/>
    <w:p w:rsidR="00EB7499" w:rsidRDefault="00EB7499" w:rsidP="00EB7499"/>
    <w:p w:rsidR="00EB7499" w:rsidRDefault="00EB7499" w:rsidP="00EB7499">
      <w:r>
        <w:t xml:space="preserve">ACADEMIC DISHONESTY </w:t>
      </w:r>
    </w:p>
    <w:p w:rsidR="00EB7499" w:rsidRDefault="00EB7499" w:rsidP="00EB7499">
      <w:r>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Student Code of Conduct and Discipline. A complete explanation of the policy and procedures surrounding academic dishonesty are outlined in the </w:t>
      </w:r>
      <w:proofErr w:type="spellStart"/>
      <w:r>
        <w:t>Kishwaukee</w:t>
      </w:r>
      <w:proofErr w:type="spellEnd"/>
      <w:r>
        <w:t xml:space="preserve"> College Catalog. </w:t>
      </w:r>
    </w:p>
    <w:p w:rsidR="00EB7499" w:rsidRDefault="00EB7499" w:rsidP="00EB7499"/>
    <w:p w:rsidR="00EB7499" w:rsidRDefault="00EB7499" w:rsidP="00EB7499">
      <w:r>
        <w:t xml:space="preserve">COPYRIGHT </w:t>
      </w:r>
    </w:p>
    <w:p w:rsidR="00EB7499" w:rsidRDefault="00EB7499" w:rsidP="00EB7499">
      <w:r>
        <w:t xml:space="preserve">As a </w:t>
      </w:r>
      <w:proofErr w:type="spellStart"/>
      <w:r>
        <w:t>Kishwaukee</w:t>
      </w:r>
      <w:proofErr w:type="spellEnd"/>
      <w:r>
        <w:t xml:space="preserve"> College Student, you may have copyrighted materials or software made available to you by the college for course use.  Please understand that copyright law may prohibit copying these materials.  Violation of copyright laws can lead to prosecution for a criminal </w:t>
      </w:r>
      <w:r>
        <w:lastRenderedPageBreak/>
        <w:t>offense. You are required to abide by the specific copyright and licensing agreements that apply to each particular piece of software.</w:t>
      </w:r>
    </w:p>
    <w:p w:rsidR="00EB7499" w:rsidRDefault="00EB7499" w:rsidP="00EB7499"/>
    <w:p w:rsidR="00EB7499" w:rsidRDefault="00EB7499" w:rsidP="00EB7499"/>
    <w:p w:rsidR="00EB7499" w:rsidRDefault="00EB7499" w:rsidP="00EB7499"/>
    <w:p w:rsidR="00EB7499" w:rsidRDefault="00EB7499" w:rsidP="00EB7499">
      <w:r>
        <w:t>GRADUATION REQUIREMENTS FOR TRANSFER DEGREE STUDENTS</w:t>
      </w:r>
    </w:p>
    <w:p w:rsidR="00EB7499" w:rsidRDefault="00EB7499" w:rsidP="00EB7499">
      <w:r>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7" w:history="1">
        <w:r>
          <w:rPr>
            <w:rStyle w:val="Hyperlink"/>
            <w:color w:val="0000FF"/>
          </w:rPr>
          <w:t>www.kishwaukeecollege.edu/portfolio</w:t>
        </w:r>
      </w:hyperlink>
      <w:r>
        <w:t>.</w:t>
      </w:r>
    </w:p>
    <w:p w:rsidR="00EB7499" w:rsidRDefault="00EB7499" w:rsidP="00EB7499"/>
    <w:p w:rsidR="00EB7499" w:rsidRDefault="00EB7499" w:rsidP="00EB7499"/>
    <w:p w:rsidR="00EB7499" w:rsidRDefault="00EB7499" w:rsidP="00EB7499"/>
    <w:p w:rsidR="00EB7499" w:rsidRDefault="00EB7499" w:rsidP="00EB7499">
      <w:r>
        <w:t>ASSISTIVE RESOURCES CENTER/DISABILITY SERVICES</w:t>
      </w:r>
    </w:p>
    <w:p w:rsidR="00EB7499" w:rsidRDefault="00EB7499" w:rsidP="00EB7499">
      <w:r>
        <w:t xml:space="preserve">Any student with a documented disability or special learning need and wanting to request accommodations, should contact the Coordinator in A1317 or at (815) 825-2086 </w:t>
      </w:r>
      <w:proofErr w:type="spellStart"/>
      <w:r>
        <w:t>ext</w:t>
      </w:r>
      <w:proofErr w:type="spellEnd"/>
      <w:r>
        <w:t xml:space="preserve"> 3960, (815) 825-9106 (TTY), or send an email to awilson@kishwaukeecollege.edu. The student’s disability must impact their ability to participate in the educational environment and be documented by an appropriate professional prior to accommodations being approved. </w:t>
      </w:r>
    </w:p>
    <w:p w:rsidR="00EB7499" w:rsidRDefault="00EB7499" w:rsidP="00EB7499"/>
    <w:p w:rsidR="00EB7499" w:rsidRDefault="00EB7499" w:rsidP="00EB7499">
      <w:r>
        <w:t>LEARNING SKILLS CENTER (A1300)</w:t>
      </w:r>
    </w:p>
    <w:p w:rsidR="00EB7499" w:rsidRDefault="00EB7499" w:rsidP="00EB7499">
      <w:r>
        <w:t xml:space="preserve">Students must present their </w:t>
      </w:r>
      <w:proofErr w:type="spellStart"/>
      <w:r>
        <w:t>Kishwaukee</w:t>
      </w:r>
      <w:proofErr w:type="spellEnd"/>
      <w:r>
        <w:t xml:space="preserve"> College student ID when using any Learning Skills Center services. </w:t>
      </w:r>
      <w:proofErr w:type="gramStart"/>
      <w:r>
        <w:t xml:space="preserve">For more information on the Learning Skills Center go to </w:t>
      </w:r>
      <w:hyperlink r:id="rId8" w:tgtFrame="_blank" w:history="1">
        <w:r>
          <w:rPr>
            <w:rStyle w:val="Hyperlink"/>
            <w:rFonts w:ascii="Helvetica" w:hAnsi="Helvetica" w:cs="Helvetica"/>
            <w:color w:val="0000FF"/>
            <w:sz w:val="20"/>
          </w:rPr>
          <w:t>http://www.kishwaukeecollege.edu/go/lsc</w:t>
        </w:r>
      </w:hyperlink>
      <w:r>
        <w:rPr>
          <w:rFonts w:ascii="Helvetica" w:hAnsi="Helvetica" w:cs="Helvetica"/>
          <w:color w:val="000000"/>
          <w:sz w:val="20"/>
        </w:rPr>
        <w:t>.</w:t>
      </w:r>
      <w:proofErr w:type="gramEnd"/>
      <w:r>
        <w:rPr>
          <w:rFonts w:ascii="Helvetica" w:hAnsi="Helvetica" w:cs="Helvetica"/>
          <w:color w:val="000000"/>
          <w:sz w:val="20"/>
        </w:rPr>
        <w:t xml:space="preserve"> </w:t>
      </w:r>
      <w:r>
        <w:t xml:space="preserve">Tutoring is available to all </w:t>
      </w:r>
      <w:proofErr w:type="spellStart"/>
      <w:r>
        <w:t>Kishwaukee</w:t>
      </w:r>
      <w:proofErr w:type="spellEnd"/>
      <w:r>
        <w:t xml:space="preserve"> students free of charge.  The Writing Center (Learning Skills Center, A1306) answers your writing-related questions regardless of the class or assignment.  Students are expected to bring all material related to the assignment, including textbooks, paper prompts, etc.</w:t>
      </w:r>
    </w:p>
    <w:p w:rsidR="00EB7499" w:rsidRDefault="00EB7499" w:rsidP="00EB7499">
      <w:r>
        <w:t>Make-up tests, online tests, and placement tests are available through Testing Services, also located in the Learning Skills Center</w:t>
      </w:r>
    </w:p>
    <w:p w:rsidR="00EB7499" w:rsidRDefault="00EB7499" w:rsidP="00EB7499"/>
    <w:p w:rsidR="00EB7499" w:rsidRDefault="00EB7499" w:rsidP="00EB7499">
      <w:r>
        <w:t>EMERGENCY PROCEDURES/SAFETY</w:t>
      </w:r>
    </w:p>
    <w:p w:rsidR="00EB7499" w:rsidRDefault="00EB7499" w:rsidP="00EB7499">
      <w:r>
        <w:t xml:space="preserve">Yellow and red Emergency Information flipcharts are located in each classroom.  These are quick reference sheets with telephone numbers to reach emergency assistance and a brief description of the correct actions to take in the event of a tornado, fire or other emergency on campus. </w:t>
      </w:r>
    </w:p>
    <w:p w:rsidR="00EB7499" w:rsidRDefault="00EB7499" w:rsidP="00EB7499"/>
    <w:p w:rsidR="00EB7499" w:rsidRDefault="00EB7499" w:rsidP="00EB7499">
      <w:r>
        <w:t>RELIGIOUS OBSERVANCES</w:t>
      </w:r>
    </w:p>
    <w:p w:rsidR="00EB7499" w:rsidRDefault="00EB7499" w:rsidP="00EB7499">
      <w:r>
        <w:t>Students faced with schedule conflicts related to a religious observance should make prior arrangements with the instructor a minimum of seven (7) school days in advance of the examination or other activity involved.</w:t>
      </w:r>
    </w:p>
    <w:p w:rsidR="00EB7499" w:rsidRDefault="00EB7499" w:rsidP="00EB7499"/>
    <w:p w:rsidR="00EB7499" w:rsidRDefault="00EB7499" w:rsidP="00EB7499"/>
    <w:p w:rsidR="00EB7499" w:rsidRDefault="00EB7499" w:rsidP="00EB7499"/>
    <w:p w:rsidR="00EB7499" w:rsidRDefault="00EB7499" w:rsidP="00EB7499"/>
    <w:p w:rsidR="00EB7499" w:rsidRDefault="00EB7499" w:rsidP="00EB7499"/>
    <w:p w:rsidR="00EB7499" w:rsidRDefault="00EB7499" w:rsidP="00EB7499">
      <w:r>
        <w:t>STUDENT E-MAIL</w:t>
      </w:r>
    </w:p>
    <w:p w:rsidR="00EB7499" w:rsidRDefault="00EB7499" w:rsidP="00EB7499">
      <w:r>
        <w:t xml:space="preserve">Your </w:t>
      </w:r>
      <w:proofErr w:type="spellStart"/>
      <w:r>
        <w:t>Kishwaukee</w:t>
      </w:r>
      <w:proofErr w:type="spellEnd"/>
      <w:r>
        <w:t xml:space="preserve"> College e-mail account will be the only way to receive official notices from the College.  If you choose to forward your e-mail to another account, please be advised that all communication from and within the college will use your </w:t>
      </w:r>
      <w:proofErr w:type="spellStart"/>
      <w:r>
        <w:t>Kishwaukee</w:t>
      </w:r>
      <w:proofErr w:type="spellEnd"/>
      <w:r>
        <w:t xml:space="preserve"> student e-mail.  When communicating with instructors or employees of the college, you are required to use your </w:t>
      </w:r>
      <w:proofErr w:type="spellStart"/>
      <w:r>
        <w:t>Kishwaukee</w:t>
      </w:r>
      <w:proofErr w:type="spellEnd"/>
      <w:r>
        <w:t xml:space="preserve"> e-mail address.</w:t>
      </w:r>
    </w:p>
    <w:p w:rsidR="00EB7499" w:rsidRDefault="00EB7499" w:rsidP="00EB7499"/>
    <w:p w:rsidR="00EB7499" w:rsidRDefault="00EB7499" w:rsidP="00EB7499">
      <w:r>
        <w:t>COMMUNITY RESOURCES</w:t>
      </w:r>
    </w:p>
    <w:p w:rsidR="00EB7499" w:rsidRDefault="00EB7499" w:rsidP="00EB7499">
      <w:r>
        <w:t xml:space="preserve">There are numerous community resources that are available to assist students in addressing a variety of personal needs.  A listing and description of community resources can be found at </w:t>
      </w:r>
      <w:hyperlink r:id="rId9" w:history="1">
        <w:r>
          <w:rPr>
            <w:rStyle w:val="Hyperlink"/>
            <w:color w:val="0000FF"/>
          </w:rPr>
          <w:t>http://www.kishwaukeecollege.edu/go/communityresources</w:t>
        </w:r>
      </w:hyperlink>
    </w:p>
    <w:p w:rsidR="00EB7499" w:rsidRDefault="00EB7499" w:rsidP="00EB7499">
      <w:pPr>
        <w:tabs>
          <w:tab w:val="left" w:pos="720"/>
          <w:tab w:val="left" w:pos="1440"/>
          <w:tab w:val="left" w:pos="2160"/>
          <w:tab w:val="left" w:pos="2880"/>
          <w:tab w:val="left" w:pos="3600"/>
          <w:tab w:val="left" w:pos="4320"/>
          <w:tab w:val="left" w:pos="5040"/>
        </w:tabs>
        <w:ind w:left="5040" w:hanging="5040"/>
        <w:rPr>
          <w:bCs/>
        </w:rPr>
      </w:pPr>
    </w:p>
    <w:p w:rsidR="00EB7499" w:rsidRDefault="00EB7499" w:rsidP="00EB7499">
      <w:pPr>
        <w:tabs>
          <w:tab w:val="left" w:pos="-1080"/>
          <w:tab w:val="left" w:pos="-720"/>
          <w:tab w:val="left" w:pos="0"/>
          <w:tab w:val="left" w:pos="54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pPr>
    </w:p>
    <w:p w:rsidR="00EB7499" w:rsidRDefault="00EB7499" w:rsidP="00EB7499">
      <w:pPr>
        <w:tabs>
          <w:tab w:val="left" w:pos="-1080"/>
          <w:tab w:val="left" w:pos="-720"/>
          <w:tab w:val="left" w:pos="0"/>
          <w:tab w:val="left" w:pos="54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EB7499" w:rsidRDefault="00EB7499" w:rsidP="00EB7499">
      <w:pPr>
        <w:tabs>
          <w:tab w:val="left" w:pos="-1080"/>
          <w:tab w:val="left" w:pos="-720"/>
          <w:tab w:val="left" w:pos="0"/>
          <w:tab w:val="left" w:pos="54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EB7499" w:rsidRDefault="00EB7499" w:rsidP="00EB7499">
      <w:pPr>
        <w:tabs>
          <w:tab w:val="left" w:pos="-1080"/>
          <w:tab w:val="left" w:pos="-720"/>
          <w:tab w:val="left" w:pos="0"/>
          <w:tab w:val="left" w:pos="54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17C1F" w:rsidRDefault="00017C1F" w:rsidP="00017C1F">
      <w:pPr>
        <w:rPr>
          <w:rFonts w:ascii="Arial" w:hAnsi="Arial" w:cs="Arial"/>
        </w:rPr>
      </w:pPr>
      <w:bookmarkStart w:id="0" w:name="_GoBack"/>
      <w:bookmarkEnd w:id="0"/>
      <w:r>
        <w:rPr>
          <w:rFonts w:ascii="Arial" w:hAnsi="Arial" w:cs="Arial"/>
        </w:rPr>
        <w:t xml:space="preserve">Language on the syllabi course materials developed by INAM funds: </w:t>
      </w:r>
    </w:p>
    <w:p w:rsidR="00017C1F" w:rsidRDefault="00017C1F" w:rsidP="00017C1F">
      <w:pPr>
        <w:rPr>
          <w:rFonts w:ascii="Arial" w:hAnsi="Arial" w:cs="Arial"/>
        </w:rPr>
      </w:pPr>
    </w:p>
    <w:p w:rsidR="00017C1F" w:rsidRDefault="00017C1F" w:rsidP="00017C1F">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017C1F" w:rsidRDefault="00017C1F" w:rsidP="00017C1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A22235" w:rsidRDefault="00A22235"/>
    <w:sectPr w:rsidR="00A2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26A4"/>
    <w:multiLevelType w:val="hybridMultilevel"/>
    <w:tmpl w:val="317A9CF8"/>
    <w:lvl w:ilvl="0" w:tplc="CEDC4FBE">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7A3B7341"/>
    <w:multiLevelType w:val="hybridMultilevel"/>
    <w:tmpl w:val="97700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17C1F"/>
    <w:rsid w:val="00885B1E"/>
    <w:rsid w:val="00A22235"/>
    <w:rsid w:val="00B04B7D"/>
    <w:rsid w:val="00EB7499"/>
    <w:rsid w:val="00E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C1F"/>
    <w:rPr>
      <w:color w:val="0000FF" w:themeColor="hyperlink"/>
      <w:u w:val="single"/>
    </w:rPr>
  </w:style>
  <w:style w:type="paragraph" w:styleId="NormalWeb">
    <w:name w:val="Normal (Web)"/>
    <w:basedOn w:val="Normal"/>
    <w:uiPriority w:val="99"/>
    <w:semiHidden/>
    <w:unhideWhenUsed/>
    <w:rsid w:val="00017C1F"/>
    <w:rPr>
      <w:rFonts w:eastAsiaTheme="minorHAnsi"/>
    </w:rPr>
  </w:style>
  <w:style w:type="paragraph" w:styleId="ListParagraph">
    <w:name w:val="List Paragraph"/>
    <w:basedOn w:val="Normal"/>
    <w:uiPriority w:val="34"/>
    <w:qFormat/>
    <w:rsid w:val="00017C1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17C1F"/>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17C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C1F"/>
    <w:rPr>
      <w:color w:val="0000FF" w:themeColor="hyperlink"/>
      <w:u w:val="single"/>
    </w:rPr>
  </w:style>
  <w:style w:type="paragraph" w:styleId="NormalWeb">
    <w:name w:val="Normal (Web)"/>
    <w:basedOn w:val="Normal"/>
    <w:uiPriority w:val="99"/>
    <w:semiHidden/>
    <w:unhideWhenUsed/>
    <w:rsid w:val="00017C1F"/>
    <w:rPr>
      <w:rFonts w:eastAsiaTheme="minorHAnsi"/>
    </w:rPr>
  </w:style>
  <w:style w:type="paragraph" w:styleId="ListParagraph">
    <w:name w:val="List Paragraph"/>
    <w:basedOn w:val="Normal"/>
    <w:uiPriority w:val="34"/>
    <w:qFormat/>
    <w:rsid w:val="00017C1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17C1F"/>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17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682">
      <w:bodyDiv w:val="1"/>
      <w:marLeft w:val="0"/>
      <w:marRight w:val="0"/>
      <w:marTop w:val="0"/>
      <w:marBottom w:val="0"/>
      <w:divBdr>
        <w:top w:val="none" w:sz="0" w:space="0" w:color="auto"/>
        <w:left w:val="none" w:sz="0" w:space="0" w:color="auto"/>
        <w:bottom w:val="none" w:sz="0" w:space="0" w:color="auto"/>
        <w:right w:val="none" w:sz="0" w:space="0" w:color="auto"/>
      </w:divBdr>
    </w:div>
    <w:div w:id="21395628">
      <w:bodyDiv w:val="1"/>
      <w:marLeft w:val="0"/>
      <w:marRight w:val="0"/>
      <w:marTop w:val="0"/>
      <w:marBottom w:val="0"/>
      <w:divBdr>
        <w:top w:val="none" w:sz="0" w:space="0" w:color="auto"/>
        <w:left w:val="none" w:sz="0" w:space="0" w:color="auto"/>
        <w:bottom w:val="none" w:sz="0" w:space="0" w:color="auto"/>
        <w:right w:val="none" w:sz="0" w:space="0" w:color="auto"/>
      </w:divBdr>
    </w:div>
    <w:div w:id="426732916">
      <w:bodyDiv w:val="1"/>
      <w:marLeft w:val="0"/>
      <w:marRight w:val="0"/>
      <w:marTop w:val="0"/>
      <w:marBottom w:val="0"/>
      <w:divBdr>
        <w:top w:val="none" w:sz="0" w:space="0" w:color="auto"/>
        <w:left w:val="none" w:sz="0" w:space="0" w:color="auto"/>
        <w:bottom w:val="none" w:sz="0" w:space="0" w:color="auto"/>
        <w:right w:val="none" w:sz="0" w:space="0" w:color="auto"/>
      </w:divBdr>
    </w:div>
    <w:div w:id="474376744">
      <w:bodyDiv w:val="1"/>
      <w:marLeft w:val="0"/>
      <w:marRight w:val="0"/>
      <w:marTop w:val="0"/>
      <w:marBottom w:val="0"/>
      <w:divBdr>
        <w:top w:val="none" w:sz="0" w:space="0" w:color="auto"/>
        <w:left w:val="none" w:sz="0" w:space="0" w:color="auto"/>
        <w:bottom w:val="none" w:sz="0" w:space="0" w:color="auto"/>
        <w:right w:val="none" w:sz="0" w:space="0" w:color="auto"/>
      </w:divBdr>
    </w:div>
    <w:div w:id="723680066">
      <w:bodyDiv w:val="1"/>
      <w:marLeft w:val="0"/>
      <w:marRight w:val="0"/>
      <w:marTop w:val="0"/>
      <w:marBottom w:val="0"/>
      <w:divBdr>
        <w:top w:val="none" w:sz="0" w:space="0" w:color="auto"/>
        <w:left w:val="none" w:sz="0" w:space="0" w:color="auto"/>
        <w:bottom w:val="none" w:sz="0" w:space="0" w:color="auto"/>
        <w:right w:val="none" w:sz="0" w:space="0" w:color="auto"/>
      </w:divBdr>
    </w:div>
    <w:div w:id="732236976">
      <w:bodyDiv w:val="1"/>
      <w:marLeft w:val="0"/>
      <w:marRight w:val="0"/>
      <w:marTop w:val="0"/>
      <w:marBottom w:val="0"/>
      <w:divBdr>
        <w:top w:val="none" w:sz="0" w:space="0" w:color="auto"/>
        <w:left w:val="none" w:sz="0" w:space="0" w:color="auto"/>
        <w:bottom w:val="none" w:sz="0" w:space="0" w:color="auto"/>
        <w:right w:val="none" w:sz="0" w:space="0" w:color="auto"/>
      </w:divBdr>
    </w:div>
    <w:div w:id="1104498338">
      <w:bodyDiv w:val="1"/>
      <w:marLeft w:val="0"/>
      <w:marRight w:val="0"/>
      <w:marTop w:val="0"/>
      <w:marBottom w:val="0"/>
      <w:divBdr>
        <w:top w:val="none" w:sz="0" w:space="0" w:color="auto"/>
        <w:left w:val="none" w:sz="0" w:space="0" w:color="auto"/>
        <w:bottom w:val="none" w:sz="0" w:space="0" w:color="auto"/>
        <w:right w:val="none" w:sz="0" w:space="0" w:color="auto"/>
      </w:divBdr>
    </w:div>
    <w:div w:id="1229533994">
      <w:bodyDiv w:val="1"/>
      <w:marLeft w:val="0"/>
      <w:marRight w:val="0"/>
      <w:marTop w:val="0"/>
      <w:marBottom w:val="0"/>
      <w:divBdr>
        <w:top w:val="none" w:sz="0" w:space="0" w:color="auto"/>
        <w:left w:val="none" w:sz="0" w:space="0" w:color="auto"/>
        <w:bottom w:val="none" w:sz="0" w:space="0" w:color="auto"/>
        <w:right w:val="none" w:sz="0" w:space="0" w:color="auto"/>
      </w:divBdr>
    </w:div>
    <w:div w:id="1615868077">
      <w:bodyDiv w:val="1"/>
      <w:marLeft w:val="0"/>
      <w:marRight w:val="0"/>
      <w:marTop w:val="0"/>
      <w:marBottom w:val="0"/>
      <w:divBdr>
        <w:top w:val="none" w:sz="0" w:space="0" w:color="auto"/>
        <w:left w:val="none" w:sz="0" w:space="0" w:color="auto"/>
        <w:bottom w:val="none" w:sz="0" w:space="0" w:color="auto"/>
        <w:right w:val="none" w:sz="0" w:space="0" w:color="auto"/>
      </w:divBdr>
    </w:div>
    <w:div w:id="1798257958">
      <w:bodyDiv w:val="1"/>
      <w:marLeft w:val="0"/>
      <w:marRight w:val="0"/>
      <w:marTop w:val="0"/>
      <w:marBottom w:val="0"/>
      <w:divBdr>
        <w:top w:val="none" w:sz="0" w:space="0" w:color="auto"/>
        <w:left w:val="none" w:sz="0" w:space="0" w:color="auto"/>
        <w:bottom w:val="none" w:sz="0" w:space="0" w:color="auto"/>
        <w:right w:val="none" w:sz="0" w:space="0" w:color="auto"/>
      </w:divBdr>
    </w:div>
    <w:div w:id="18395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go/lsc" TargetMode="External"/><Relationship Id="rId3" Type="http://schemas.microsoft.com/office/2007/relationships/stylesWithEffects" Target="stylesWithEffects.xml"/><Relationship Id="rId7" Type="http://schemas.openxmlformats.org/officeDocument/2006/relationships/hyperlink" Target="http://www.kishwaukeecollege.edu/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class_cancell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shwaukeecollege.edu/go/commun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Ryan Wolf</cp:lastModifiedBy>
  <cp:revision>3</cp:revision>
  <dcterms:created xsi:type="dcterms:W3CDTF">2014-01-13T17:15:00Z</dcterms:created>
  <dcterms:modified xsi:type="dcterms:W3CDTF">2014-04-24T14:27:00Z</dcterms:modified>
</cp:coreProperties>
</file>