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F3" w:rsidRDefault="006120F3" w:rsidP="006120F3">
      <w:pPr>
        <w:jc w:val="center"/>
      </w:pPr>
      <w:bookmarkStart w:id="0" w:name="_GoBack"/>
      <w:bookmarkEnd w:id="0"/>
      <w:r>
        <w:t>KISHWAUKEE COLLEGE SYLLABUS</w:t>
      </w:r>
    </w:p>
    <w:p w:rsidR="006120F3" w:rsidRDefault="006120F3" w:rsidP="006120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120F3" w:rsidTr="006120F3">
        <w:tc>
          <w:tcPr>
            <w:tcW w:w="9576" w:type="dxa"/>
            <w:hideMark/>
          </w:tcPr>
          <w:p w:rsidR="006120F3" w:rsidRDefault="006120F3">
            <w:r>
              <w:t>Spring 2014</w:t>
            </w:r>
          </w:p>
        </w:tc>
      </w:tr>
      <w:tr w:rsidR="006120F3" w:rsidTr="006120F3">
        <w:tc>
          <w:tcPr>
            <w:tcW w:w="9576" w:type="dxa"/>
          </w:tcPr>
          <w:p w:rsidR="006120F3" w:rsidRDefault="006120F3"/>
          <w:p w:rsidR="006120F3" w:rsidRDefault="006120F3">
            <w:r>
              <w:t>Certification Welding  4 Credit Hours</w:t>
            </w:r>
          </w:p>
          <w:p w:rsidR="006120F3" w:rsidRDefault="006120F3"/>
          <w:p w:rsidR="006120F3" w:rsidRDefault="006120F3">
            <w:r>
              <w:t>WT257 -5002</w:t>
            </w:r>
          </w:p>
          <w:p w:rsidR="006120F3" w:rsidRDefault="006120F3"/>
          <w:p w:rsidR="006120F3" w:rsidRDefault="006120F3">
            <w:r>
              <w:t>Tuesday, Thursday  8:00-10:45am  RM A1430 &amp;A1431</w:t>
            </w:r>
          </w:p>
        </w:tc>
      </w:tr>
      <w:tr w:rsidR="006120F3" w:rsidTr="006120F3">
        <w:tc>
          <w:tcPr>
            <w:tcW w:w="9576" w:type="dxa"/>
            <w:hideMark/>
          </w:tcPr>
          <w:p w:rsidR="006120F3" w:rsidRDefault="006120F3">
            <w:r>
              <w:t xml:space="preserve"> </w:t>
            </w:r>
          </w:p>
        </w:tc>
      </w:tr>
      <w:tr w:rsidR="006120F3" w:rsidTr="006120F3">
        <w:tc>
          <w:tcPr>
            <w:tcW w:w="9576" w:type="dxa"/>
            <w:hideMark/>
          </w:tcPr>
          <w:p w:rsidR="006120F3" w:rsidRDefault="006120F3">
            <w:r>
              <w:t xml:space="preserve">01/14/2014 -05/16/2014  </w:t>
            </w:r>
          </w:p>
        </w:tc>
      </w:tr>
      <w:tr w:rsidR="006120F3" w:rsidTr="006120F3">
        <w:tc>
          <w:tcPr>
            <w:tcW w:w="9576" w:type="dxa"/>
          </w:tcPr>
          <w:p w:rsidR="006120F3" w:rsidRDefault="006120F3"/>
          <w:p w:rsidR="006120F3" w:rsidRDefault="006120F3">
            <w:r>
              <w:t>Bernard Hackler</w:t>
            </w:r>
          </w:p>
          <w:p w:rsidR="006120F3" w:rsidRDefault="006120F3">
            <w:r>
              <w:t xml:space="preserve">  </w:t>
            </w:r>
          </w:p>
        </w:tc>
      </w:tr>
      <w:tr w:rsidR="006120F3" w:rsidTr="006120F3">
        <w:tc>
          <w:tcPr>
            <w:tcW w:w="9576" w:type="dxa"/>
          </w:tcPr>
          <w:p w:rsidR="006120F3" w:rsidRDefault="006120F3">
            <w:pPr>
              <w:tabs>
                <w:tab w:val="left" w:pos="720"/>
              </w:tabs>
              <w:ind w:left="720" w:hanging="720"/>
            </w:pPr>
            <w:r>
              <w:t>Room A1429</w:t>
            </w:r>
          </w:p>
          <w:p w:rsidR="006120F3" w:rsidRDefault="006120F3">
            <w:pPr>
              <w:tabs>
                <w:tab w:val="left" w:pos="720"/>
              </w:tabs>
              <w:ind w:left="720" w:hanging="720"/>
            </w:pPr>
          </w:p>
        </w:tc>
      </w:tr>
      <w:tr w:rsidR="006120F3" w:rsidTr="006120F3">
        <w:tc>
          <w:tcPr>
            <w:tcW w:w="9576" w:type="dxa"/>
            <w:hideMark/>
          </w:tcPr>
          <w:p w:rsidR="006120F3" w:rsidRDefault="006120F3">
            <w:r>
              <w:t>Office hours : M 8:30-10am, T 2-3:30pm,W8:30-10am, Th 2-3:30pm</w:t>
            </w:r>
          </w:p>
          <w:p w:rsidR="006120F3" w:rsidRDefault="006120F3">
            <w:r>
              <w:t xml:space="preserve">  </w:t>
            </w:r>
          </w:p>
        </w:tc>
      </w:tr>
      <w:tr w:rsidR="006120F3" w:rsidTr="006120F3">
        <w:tc>
          <w:tcPr>
            <w:tcW w:w="9576" w:type="dxa"/>
            <w:hideMark/>
          </w:tcPr>
          <w:p w:rsidR="006120F3" w:rsidRDefault="006120F3">
            <w:r>
              <w:t>Office phone: 815-825-2086 x 6151</w:t>
            </w:r>
          </w:p>
          <w:p w:rsidR="006120F3" w:rsidRDefault="006120F3">
            <w:r>
              <w:t xml:space="preserve"> </w:t>
            </w:r>
          </w:p>
        </w:tc>
      </w:tr>
      <w:tr w:rsidR="006120F3" w:rsidTr="006120F3">
        <w:trPr>
          <w:trHeight w:val="85"/>
        </w:trPr>
        <w:tc>
          <w:tcPr>
            <w:tcW w:w="9576" w:type="dxa"/>
            <w:hideMark/>
          </w:tcPr>
          <w:p w:rsidR="006120F3" w:rsidRDefault="006120F3">
            <w:r>
              <w:t>Office hour by appointment</w:t>
            </w:r>
          </w:p>
        </w:tc>
      </w:tr>
      <w:tr w:rsidR="006120F3" w:rsidTr="006120F3">
        <w:trPr>
          <w:trHeight w:val="85"/>
        </w:trPr>
        <w:tc>
          <w:tcPr>
            <w:tcW w:w="9576" w:type="dxa"/>
            <w:hideMark/>
          </w:tcPr>
          <w:p w:rsidR="006120F3" w:rsidRDefault="006120F3">
            <w:r>
              <w:t xml:space="preserve">  </w:t>
            </w:r>
          </w:p>
        </w:tc>
      </w:tr>
      <w:tr w:rsidR="006120F3" w:rsidTr="006120F3">
        <w:tc>
          <w:tcPr>
            <w:tcW w:w="9576" w:type="dxa"/>
            <w:hideMark/>
          </w:tcPr>
          <w:p w:rsidR="006120F3" w:rsidRDefault="006120F3">
            <w:r>
              <w:t>Instructor Kishwaukee College email   Bernard.Hackler@kishwaukeecollege.edu</w:t>
            </w:r>
          </w:p>
        </w:tc>
      </w:tr>
    </w:tbl>
    <w:p w:rsidR="006120F3" w:rsidRDefault="006120F3" w:rsidP="006120F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120F3" w:rsidTr="006120F3">
        <w:trPr>
          <w:trHeight w:val="1223"/>
        </w:trPr>
        <w:tc>
          <w:tcPr>
            <w:tcW w:w="9576" w:type="dxa"/>
            <w:hideMark/>
          </w:tcPr>
          <w:p w:rsidR="006120F3" w:rsidRDefault="006120F3">
            <w:r>
              <w:t xml:space="preserve">COURSE DESCRIPTION   (as stated in current catalog) </w:t>
            </w:r>
          </w:p>
          <w:p w:rsidR="006120F3" w:rsidRDefault="006120F3">
            <w:r>
              <w:rPr>
                <w:b/>
                <w:spacing w:val="-3"/>
                <w:sz w:val="22"/>
                <w:szCs w:val="22"/>
                <w:u w:val="single"/>
              </w:rPr>
              <w:t>Designed</w:t>
            </w:r>
            <w:r>
              <w:rPr>
                <w:spacing w:val="-3"/>
                <w:sz w:val="22"/>
                <w:szCs w:val="22"/>
              </w:rPr>
              <w:t xml:space="preserve"> to prepare the student for AWS welding certification tests which involve joint preparation and weldment in four positions and free bend testing in each position. Two hours lecture/discussion and four hours lab a week.  </w:t>
            </w:r>
          </w:p>
        </w:tc>
      </w:tr>
      <w:tr w:rsidR="006120F3" w:rsidTr="006120F3">
        <w:tc>
          <w:tcPr>
            <w:tcW w:w="9576" w:type="dxa"/>
            <w:hideMark/>
          </w:tcPr>
          <w:p w:rsidR="006120F3" w:rsidRDefault="006120F3">
            <w:pPr>
              <w:rPr>
                <w:rFonts w:ascii="Century Gothic" w:eastAsiaTheme="minorHAnsi" w:hAnsi="Century Gothic"/>
                <w:szCs w:val="22"/>
              </w:rPr>
            </w:pPr>
          </w:p>
        </w:tc>
      </w:tr>
      <w:tr w:rsidR="006120F3" w:rsidTr="006120F3">
        <w:tc>
          <w:tcPr>
            <w:tcW w:w="9576" w:type="dxa"/>
          </w:tcPr>
          <w:p w:rsidR="006120F3" w:rsidRDefault="006120F3"/>
          <w:p w:rsidR="006120F3" w:rsidRDefault="006120F3">
            <w:r>
              <w:t>Prerequisite: WT 116- WT218</w:t>
            </w:r>
          </w:p>
        </w:tc>
      </w:tr>
      <w:tr w:rsidR="006120F3" w:rsidTr="006120F3">
        <w:tc>
          <w:tcPr>
            <w:tcW w:w="9576" w:type="dxa"/>
          </w:tcPr>
          <w:p w:rsidR="006120F3" w:rsidRDefault="006120F3"/>
          <w:p w:rsidR="006120F3" w:rsidRDefault="006120F3">
            <w:r>
              <w:t>STUDENT LEARNING OUTCOMES (SLO)</w:t>
            </w:r>
          </w:p>
          <w:p w:rsidR="006120F3" w:rsidRDefault="006120F3">
            <w:r>
              <w:t>The students will be able to:</w:t>
            </w:r>
          </w:p>
          <w:p w:rsidR="006120F3" w:rsidRDefault="006120F3"/>
          <w:p w:rsidR="006120F3" w:rsidRDefault="006120F3" w:rsidP="00232D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safe welding practices and procedures conforming to American Welding Society (AWS) Z 49 standards</w:t>
            </w:r>
          </w:p>
          <w:p w:rsidR="006120F3" w:rsidRDefault="006120F3" w:rsidP="00232D35">
            <w:pPr>
              <w:pStyle w:val="ListParagraph"/>
              <w:numPr>
                <w:ilvl w:val="0"/>
                <w:numId w:val="1"/>
              </w:numPr>
              <w:rPr>
                <w:rFonts w:ascii="Times New Roman" w:hAnsi="Times New Roman" w:cs="Times New Roman"/>
                <w:sz w:val="24"/>
                <w:szCs w:val="24"/>
              </w:rPr>
            </w:pPr>
            <w:r>
              <w:rPr>
                <w:rFonts w:ascii="Times New Roman" w:hAnsi="Times New Roman"/>
                <w:spacing w:val="-3"/>
                <w:sz w:val="24"/>
                <w:szCs w:val="24"/>
              </w:rPr>
              <w:t>To have student develop a thorough understanding of AWS certification qualification standards</w:t>
            </w:r>
          </w:p>
          <w:p w:rsidR="006120F3" w:rsidRDefault="006120F3" w:rsidP="00232D35">
            <w:pPr>
              <w:pStyle w:val="ListParagraph"/>
              <w:numPr>
                <w:ilvl w:val="0"/>
                <w:numId w:val="1"/>
              </w:numPr>
              <w:rPr>
                <w:rFonts w:ascii="Times New Roman" w:hAnsi="Times New Roman" w:cs="Times New Roman"/>
                <w:sz w:val="24"/>
                <w:szCs w:val="24"/>
              </w:rPr>
            </w:pPr>
            <w:r>
              <w:rPr>
                <w:rFonts w:ascii="Times New Roman" w:hAnsi="Times New Roman"/>
                <w:spacing w:val="-3"/>
                <w:sz w:val="24"/>
                <w:szCs w:val="24"/>
              </w:rPr>
              <w:t>To have the student develop a professional attitude toward the responsibilities of a certified welder</w:t>
            </w:r>
          </w:p>
          <w:p w:rsidR="006120F3" w:rsidRDefault="006120F3" w:rsidP="00232D35">
            <w:pPr>
              <w:numPr>
                <w:ilvl w:val="0"/>
                <w:numId w:val="1"/>
              </w:numPr>
            </w:pPr>
            <w:r>
              <w:t>Establish good work habits by arriving for class on time and participating in class activities with other students.</w:t>
            </w:r>
            <w:r>
              <w:rPr>
                <w:spacing w:val="-3"/>
                <w:sz w:val="22"/>
                <w:szCs w:val="22"/>
              </w:rPr>
              <w:t xml:space="preserve"> positions.</w:t>
            </w:r>
          </w:p>
          <w:p w:rsidR="006120F3" w:rsidRDefault="006120F3" w:rsidP="00232D35">
            <w:pPr>
              <w:pStyle w:val="ListParagraph"/>
              <w:numPr>
                <w:ilvl w:val="0"/>
                <w:numId w:val="1"/>
              </w:numPr>
              <w:rPr>
                <w:rFonts w:ascii="Times New Roman" w:hAnsi="Times New Roman" w:cs="Times New Roman"/>
                <w:sz w:val="24"/>
                <w:szCs w:val="24"/>
              </w:rPr>
            </w:pPr>
            <w:r>
              <w:rPr>
                <w:rFonts w:ascii="Times New Roman" w:hAnsi="Times New Roman"/>
                <w:spacing w:val="-3"/>
                <w:sz w:val="24"/>
                <w:szCs w:val="24"/>
              </w:rPr>
              <w:t>To develop in the student, through practice, the manipulative skills required to consistently produce</w:t>
            </w:r>
            <w:r>
              <w:rPr>
                <w:sz w:val="24"/>
                <w:szCs w:val="24"/>
              </w:rPr>
              <w:t xml:space="preserve"> </w:t>
            </w:r>
            <w:r>
              <w:rPr>
                <w:rFonts w:ascii="Times New Roman" w:hAnsi="Times New Roman"/>
                <w:spacing w:val="-3"/>
                <w:sz w:val="24"/>
                <w:szCs w:val="24"/>
              </w:rPr>
              <w:t>certification quality welds in all</w:t>
            </w:r>
          </w:p>
          <w:p w:rsidR="006120F3" w:rsidRDefault="006120F3" w:rsidP="00232D35">
            <w:pPr>
              <w:pStyle w:val="ListParagraph"/>
              <w:numPr>
                <w:ilvl w:val="0"/>
                <w:numId w:val="1"/>
              </w:numPr>
              <w:rPr>
                <w:rFonts w:ascii="Times New Roman" w:hAnsi="Times New Roman" w:cs="Times New Roman"/>
                <w:sz w:val="24"/>
                <w:szCs w:val="24"/>
              </w:rPr>
            </w:pPr>
            <w:r>
              <w:rPr>
                <w:rFonts w:ascii="Times New Roman" w:hAnsi="Times New Roman"/>
                <w:spacing w:val="-3"/>
                <w:sz w:val="24"/>
                <w:szCs w:val="24"/>
              </w:rPr>
              <w:lastRenderedPageBreak/>
              <w:t>To develop in the student a working knowledge of testing procedures used in welder certification.</w:t>
            </w:r>
          </w:p>
          <w:p w:rsidR="006120F3" w:rsidRDefault="006120F3" w:rsidP="00232D3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Exhibit a basic understanding of metallurgy required of a competent welder. </w:t>
            </w:r>
          </w:p>
          <w:p w:rsidR="006120F3" w:rsidRPr="006120F3" w:rsidRDefault="006120F3" w:rsidP="00232D35">
            <w:pPr>
              <w:pStyle w:val="ListParagraph"/>
              <w:numPr>
                <w:ilvl w:val="0"/>
                <w:numId w:val="1"/>
              </w:numPr>
              <w:rPr>
                <w:rFonts w:ascii="Times New Roman" w:hAnsi="Times New Roman" w:cs="Times New Roman"/>
                <w:sz w:val="24"/>
                <w:szCs w:val="24"/>
              </w:rPr>
            </w:pPr>
            <w:r w:rsidRPr="006120F3">
              <w:rPr>
                <w:rFonts w:ascii="Times New Roman" w:hAnsi="Times New Roman" w:cs="Times New Roman"/>
                <w:sz w:val="24"/>
                <w:szCs w:val="24"/>
              </w:rPr>
              <w:t xml:space="preserve">Demonstrate knowledge of code practices and procedures in American Welding Society (AWS) D1.1. </w:t>
            </w:r>
          </w:p>
          <w:p w:rsidR="006120F3" w:rsidRPr="006120F3" w:rsidRDefault="006120F3" w:rsidP="00232D35">
            <w:pPr>
              <w:pStyle w:val="ListParagraph"/>
              <w:numPr>
                <w:ilvl w:val="0"/>
                <w:numId w:val="1"/>
              </w:numPr>
              <w:rPr>
                <w:rFonts w:ascii="Times New Roman" w:hAnsi="Times New Roman" w:cs="Times New Roman"/>
                <w:sz w:val="24"/>
                <w:szCs w:val="24"/>
              </w:rPr>
            </w:pPr>
            <w:r w:rsidRPr="006120F3">
              <w:rPr>
                <w:rFonts w:ascii="Times New Roman" w:hAnsi="Times New Roman" w:cs="Times New Roman"/>
                <w:sz w:val="24"/>
                <w:szCs w:val="24"/>
              </w:rPr>
              <w:t xml:space="preserve">Perform an American Welding Society (AWS)1G with a backing strip test or 3G with an open root. </w:t>
            </w:r>
          </w:p>
          <w:p w:rsidR="006120F3" w:rsidRDefault="006120F3">
            <w:pPr>
              <w:pStyle w:val="ListParagraph"/>
              <w:ind w:left="1440"/>
              <w:rPr>
                <w:rFonts w:ascii="Times New Roman" w:hAnsi="Times New Roman" w:cs="Times New Roman"/>
                <w:sz w:val="24"/>
                <w:szCs w:val="24"/>
              </w:rPr>
            </w:pPr>
          </w:p>
          <w:p w:rsidR="006120F3" w:rsidRDefault="006120F3">
            <w:pPr>
              <w:ind w:left="1440"/>
            </w:pPr>
          </w:p>
          <w:p w:rsidR="006120F3" w:rsidRDefault="006120F3"/>
        </w:tc>
      </w:tr>
      <w:tr w:rsidR="006120F3" w:rsidTr="006120F3">
        <w:tc>
          <w:tcPr>
            <w:tcW w:w="9576" w:type="dxa"/>
          </w:tcPr>
          <w:p w:rsidR="006120F3" w:rsidRDefault="006120F3">
            <w:r>
              <w:lastRenderedPageBreak/>
              <w:t xml:space="preserve">TEXT(S)  Welding </w:t>
            </w:r>
            <w:r>
              <w:rPr>
                <w:u w:val="single"/>
              </w:rPr>
              <w:t>Principles and Applications by Larry Jeffus  Seventh Edition</w:t>
            </w:r>
          </w:p>
          <w:p w:rsidR="006120F3" w:rsidRDefault="006120F3"/>
        </w:tc>
      </w:tr>
      <w:tr w:rsidR="006120F3" w:rsidTr="006120F3">
        <w:tc>
          <w:tcPr>
            <w:tcW w:w="9576" w:type="dxa"/>
          </w:tcPr>
          <w:p w:rsidR="006120F3" w:rsidRDefault="006120F3"/>
          <w:p w:rsidR="006120F3" w:rsidRDefault="006120F3">
            <w:r>
              <w:t xml:space="preserve">REQUIRED STUDENT MATERIALS </w:t>
            </w:r>
          </w:p>
          <w:p w:rsidR="006120F3" w:rsidRDefault="006120F3">
            <w:pPr>
              <w:ind w:left="720"/>
            </w:pPr>
            <w:r>
              <w:t>A.</w:t>
            </w:r>
            <w:r>
              <w:tab/>
              <w:t>Text:</w:t>
            </w:r>
            <w:r>
              <w:tab/>
              <w:t xml:space="preserve">Welding </w:t>
            </w:r>
            <w:r>
              <w:rPr>
                <w:u w:val="single"/>
              </w:rPr>
              <w:t>Principles and Applications by Larry Jeffus  Seventh Edition</w:t>
            </w:r>
          </w:p>
          <w:p w:rsidR="006120F3" w:rsidRDefault="006120F3">
            <w:pPr>
              <w:ind w:left="720"/>
            </w:pPr>
            <w:r>
              <w:t>B.</w:t>
            </w:r>
            <w:r>
              <w:tab/>
              <w:t>Note-taking materials</w:t>
            </w:r>
          </w:p>
          <w:p w:rsidR="006120F3" w:rsidRDefault="006120F3">
            <w:pPr>
              <w:ind w:left="720"/>
            </w:pPr>
            <w:r>
              <w:t>C.</w:t>
            </w:r>
            <w:r>
              <w:tab/>
              <w:t>Work clothing</w:t>
            </w:r>
          </w:p>
          <w:p w:rsidR="006120F3" w:rsidRDefault="006120F3">
            <w:pPr>
              <w:ind w:left="720"/>
            </w:pPr>
            <w:r>
              <w:tab/>
              <w:t>1.</w:t>
            </w:r>
            <w:r>
              <w:tab/>
              <w:t>Long pants</w:t>
            </w:r>
          </w:p>
          <w:p w:rsidR="006120F3" w:rsidRDefault="006120F3">
            <w:pPr>
              <w:ind w:left="720"/>
            </w:pPr>
            <w:r>
              <w:tab/>
              <w:t>2.</w:t>
            </w:r>
            <w:r>
              <w:tab/>
              <w:t>Long sleeve shirt or welding coat</w:t>
            </w:r>
          </w:p>
          <w:p w:rsidR="006120F3" w:rsidRDefault="006120F3">
            <w:pPr>
              <w:ind w:left="720"/>
            </w:pPr>
            <w:r>
              <w:tab/>
              <w:t>3.</w:t>
            </w:r>
            <w:r>
              <w:tab/>
              <w:t>Leather shoes</w:t>
            </w:r>
          </w:p>
          <w:p w:rsidR="006120F3" w:rsidRDefault="006120F3">
            <w:pPr>
              <w:ind w:left="720"/>
            </w:pPr>
            <w:r>
              <w:tab/>
              <w:t>4.</w:t>
            </w:r>
            <w:r>
              <w:tab/>
              <w:t>Safety Glasses</w:t>
            </w:r>
          </w:p>
          <w:p w:rsidR="006120F3" w:rsidRDefault="006120F3">
            <w:pPr>
              <w:ind w:left="720"/>
            </w:pPr>
            <w:r>
              <w:tab/>
              <w:t>5.</w:t>
            </w:r>
            <w:r>
              <w:tab/>
              <w:t>Welding hood with a #10 lens for SMAW</w:t>
            </w:r>
          </w:p>
          <w:p w:rsidR="006120F3" w:rsidRDefault="006120F3">
            <w:pPr>
              <w:ind w:left="720"/>
            </w:pPr>
            <w:r>
              <w:tab/>
              <w:t>6.</w:t>
            </w:r>
            <w:r>
              <w:tab/>
              <w:t>Welding goggles or shield with a #3 lens for gas welding</w:t>
            </w:r>
          </w:p>
          <w:p w:rsidR="006120F3" w:rsidRDefault="006120F3">
            <w:pPr>
              <w:ind w:left="720"/>
            </w:pPr>
            <w:r>
              <w:tab/>
              <w:t>7.</w:t>
            </w:r>
            <w:r>
              <w:tab/>
              <w:t>Welding gloves</w:t>
            </w:r>
          </w:p>
          <w:p w:rsidR="006120F3" w:rsidRDefault="006120F3">
            <w:pPr>
              <w:ind w:left="720"/>
            </w:pPr>
            <w:r>
              <w:tab/>
              <w:t>8.</w:t>
            </w:r>
            <w:r>
              <w:tab/>
              <w:t>8 inch adjustable pliers (channel-locks)</w:t>
            </w:r>
          </w:p>
          <w:p w:rsidR="006120F3" w:rsidRDefault="006120F3">
            <w:pPr>
              <w:ind w:left="720"/>
            </w:pPr>
            <w:r>
              <w:tab/>
              <w:t>9.</w:t>
            </w:r>
            <w:r>
              <w:tab/>
              <w:t>Wire brush</w:t>
            </w:r>
          </w:p>
          <w:p w:rsidR="006120F3" w:rsidRDefault="006120F3">
            <w:pPr>
              <w:ind w:left="720"/>
            </w:pPr>
            <w:r>
              <w:tab/>
              <w:t>10.</w:t>
            </w:r>
            <w:r>
              <w:tab/>
              <w:t>Welder’s chipping hammer</w:t>
            </w:r>
          </w:p>
          <w:p w:rsidR="006120F3" w:rsidRDefault="006120F3"/>
          <w:p w:rsidR="006120F3" w:rsidRDefault="006120F3"/>
        </w:tc>
      </w:tr>
      <w:tr w:rsidR="006120F3" w:rsidTr="006120F3">
        <w:tc>
          <w:tcPr>
            <w:tcW w:w="9576" w:type="dxa"/>
          </w:tcPr>
          <w:p w:rsidR="006120F3" w:rsidRDefault="006120F3">
            <w:r>
              <w:t>ADDITIONAL STUDENT REFERENCES AND THEIR LOCATION (if applicable)</w:t>
            </w:r>
          </w:p>
          <w:p w:rsidR="006120F3" w:rsidRDefault="006120F3"/>
          <w:p w:rsidR="006120F3" w:rsidRDefault="006120F3"/>
        </w:tc>
      </w:tr>
      <w:tr w:rsidR="006120F3" w:rsidTr="006120F3">
        <w:tc>
          <w:tcPr>
            <w:tcW w:w="9576" w:type="dxa"/>
          </w:tcPr>
          <w:p w:rsidR="006120F3" w:rsidRDefault="006120F3">
            <w:r>
              <w:t>BREAKDOWN OF COURSE REQUIREMENTS</w:t>
            </w:r>
          </w:p>
          <w:p w:rsidR="006120F3" w:rsidRDefault="006120F3">
            <w:pPr>
              <w:ind w:left="720"/>
            </w:pPr>
            <w:r>
              <w:t>A.</w:t>
            </w:r>
            <w:r>
              <w:tab/>
              <w:t>Written safety test</w:t>
            </w:r>
            <w:r>
              <w:tab/>
            </w:r>
            <w:r>
              <w:tab/>
            </w:r>
            <w:r>
              <w:tab/>
              <w:t>100</w:t>
            </w:r>
          </w:p>
          <w:p w:rsidR="006120F3" w:rsidRDefault="006120F3">
            <w:pPr>
              <w:ind w:left="720"/>
            </w:pPr>
            <w:r>
              <w:t>B.</w:t>
            </w:r>
            <w:r>
              <w:tab/>
              <w:t>SMAW welding exercises</w:t>
            </w:r>
            <w:r>
              <w:tab/>
            </w:r>
            <w:r>
              <w:tab/>
              <w:t>400</w:t>
            </w:r>
          </w:p>
          <w:p w:rsidR="006120F3" w:rsidRDefault="006120F3">
            <w:pPr>
              <w:ind w:left="720"/>
            </w:pPr>
            <w:r>
              <w:t>C..</w:t>
            </w:r>
            <w:r>
              <w:tab/>
              <w:t>Mid-Term                                           100</w:t>
            </w:r>
          </w:p>
          <w:p w:rsidR="006120F3" w:rsidRDefault="006120F3">
            <w:pPr>
              <w:ind w:left="720"/>
            </w:pPr>
            <w:r>
              <w:t>D.        Final exam</w:t>
            </w:r>
            <w:r>
              <w:tab/>
            </w:r>
            <w:r>
              <w:tab/>
            </w:r>
            <w:r>
              <w:tab/>
            </w:r>
            <w:r>
              <w:tab/>
              <w:t>100</w:t>
            </w:r>
          </w:p>
          <w:p w:rsidR="006120F3" w:rsidRDefault="006120F3">
            <w:pPr>
              <w:ind w:left="720"/>
            </w:pPr>
            <w:r>
              <w:t>E.</w:t>
            </w:r>
            <w:r>
              <w:tab/>
              <w:t>Work ethic evaluation</w:t>
            </w:r>
            <w:r>
              <w:tab/>
            </w:r>
            <w:r>
              <w:tab/>
            </w:r>
            <w:r>
              <w:tab/>
              <w:t>144</w:t>
            </w:r>
          </w:p>
          <w:p w:rsidR="006120F3" w:rsidRDefault="006120F3">
            <w:r>
              <w:tab/>
            </w:r>
          </w:p>
          <w:p w:rsidR="006120F3" w:rsidRDefault="006120F3">
            <w:pPr>
              <w:ind w:left="720"/>
            </w:pPr>
            <w:r>
              <w:t>Note:</w:t>
            </w:r>
            <w:r>
              <w:tab/>
              <w:t>The proper use of safety equipment will be required to complete the lab exercises</w:t>
            </w:r>
          </w:p>
          <w:p w:rsidR="006120F3" w:rsidRDefault="006120F3"/>
          <w:p w:rsidR="006120F3" w:rsidRDefault="006120F3"/>
        </w:tc>
      </w:tr>
      <w:tr w:rsidR="006120F3" w:rsidTr="006120F3">
        <w:tc>
          <w:tcPr>
            <w:tcW w:w="9576" w:type="dxa"/>
          </w:tcPr>
          <w:p w:rsidR="006120F3" w:rsidRDefault="006120F3">
            <w:r>
              <w:t>OTHER COURSE REQUIREMENTS (if applicable)</w:t>
            </w:r>
          </w:p>
          <w:p w:rsidR="006120F3" w:rsidRDefault="006120F3">
            <w:pPr>
              <w:rPr>
                <w:b/>
                <w:sz w:val="22"/>
                <w:szCs w:val="22"/>
                <w:u w:val="single"/>
              </w:rPr>
            </w:pPr>
            <w:r>
              <w:rPr>
                <w:b/>
                <w:sz w:val="22"/>
                <w:szCs w:val="22"/>
                <w:u w:val="single"/>
              </w:rPr>
              <w:t xml:space="preserve"> WORK ETHIC EVALUATION:</w:t>
            </w:r>
          </w:p>
          <w:p w:rsidR="006120F3" w:rsidRDefault="006120F3">
            <w:r>
              <w:t>Attendance is expected at all lecture / or lab sessions. In order to receive your work ethic points, you will need to be present, be on time, and be prepared to be an active participant in a safe manner in your learning. It is possible to reward your work behavior/ethics when you are absent.</w:t>
            </w:r>
          </w:p>
          <w:p w:rsidR="006120F3" w:rsidRDefault="006120F3">
            <w:r>
              <w:rPr>
                <w:b/>
                <w:u w:val="single"/>
              </w:rPr>
              <w:t>Points Break Down:</w:t>
            </w:r>
            <w:r>
              <w:t xml:space="preserve"> (9 points per day possible)</w:t>
            </w:r>
          </w:p>
          <w:p w:rsidR="006120F3" w:rsidRDefault="006120F3">
            <w:r>
              <w:t>Being prepared and arriving for class on time</w:t>
            </w:r>
            <w:r>
              <w:tab/>
            </w:r>
            <w:r>
              <w:tab/>
              <w:t>5 points</w:t>
            </w:r>
          </w:p>
          <w:p w:rsidR="006120F3" w:rsidRDefault="006120F3">
            <w:r>
              <w:t>Class participation</w:t>
            </w:r>
            <w:r>
              <w:tab/>
            </w:r>
            <w:r>
              <w:tab/>
            </w:r>
            <w:r>
              <w:tab/>
            </w:r>
            <w:r>
              <w:tab/>
            </w:r>
            <w:r>
              <w:tab/>
              <w:t>2 points</w:t>
            </w:r>
          </w:p>
          <w:p w:rsidR="006120F3" w:rsidRDefault="006120F3">
            <w:r>
              <w:t>Ability to work with others</w:t>
            </w:r>
            <w:r>
              <w:tab/>
            </w:r>
            <w:r>
              <w:tab/>
            </w:r>
            <w:r>
              <w:tab/>
            </w:r>
            <w:r>
              <w:tab/>
              <w:t>2 points</w:t>
            </w:r>
          </w:p>
          <w:p w:rsidR="006120F3" w:rsidRDefault="006120F3"/>
          <w:p w:rsidR="006120F3" w:rsidRDefault="006120F3"/>
        </w:tc>
      </w:tr>
      <w:tr w:rsidR="006120F3" w:rsidTr="006120F3">
        <w:tc>
          <w:tcPr>
            <w:tcW w:w="9576" w:type="dxa"/>
          </w:tcPr>
          <w:p w:rsidR="006120F3" w:rsidRDefault="006120F3">
            <w:r>
              <w:t xml:space="preserve">FINAL GRADE DETERMINATION:  </w:t>
            </w:r>
            <w:r>
              <w:rPr>
                <w:b/>
                <w:i/>
              </w:rPr>
              <w:t>Grade reports will not be mailed out.  Please check KishSOS, My Student Info, under Academic Profile, Grades, for grade reports.</w:t>
            </w:r>
          </w:p>
          <w:p w:rsidR="006120F3" w:rsidRDefault="006120F3">
            <w:pPr>
              <w:ind w:left="720"/>
            </w:pPr>
            <w:r>
              <w:t>A=90-100% of possible points</w:t>
            </w:r>
          </w:p>
          <w:p w:rsidR="006120F3" w:rsidRDefault="006120F3">
            <w:pPr>
              <w:ind w:left="720"/>
            </w:pPr>
            <w:r>
              <w:t>B=80-89.9% of possible points</w:t>
            </w:r>
          </w:p>
          <w:p w:rsidR="006120F3" w:rsidRDefault="006120F3">
            <w:pPr>
              <w:ind w:left="720"/>
            </w:pPr>
            <w:r>
              <w:t>C=70-79.9% of possible points</w:t>
            </w:r>
          </w:p>
          <w:p w:rsidR="006120F3" w:rsidRDefault="006120F3">
            <w:pPr>
              <w:ind w:left="720"/>
            </w:pPr>
            <w:r>
              <w:t>D=60-69.9% of possible points</w:t>
            </w:r>
          </w:p>
          <w:p w:rsidR="006120F3" w:rsidRDefault="006120F3">
            <w:pPr>
              <w:ind w:left="720"/>
            </w:pPr>
            <w:r>
              <w:t>F= anything less than 60% of possible points</w:t>
            </w:r>
          </w:p>
          <w:p w:rsidR="006120F3" w:rsidRDefault="006120F3">
            <w:r>
              <w:t xml:space="preserve">      </w:t>
            </w:r>
          </w:p>
          <w:p w:rsidR="006120F3" w:rsidRDefault="006120F3"/>
        </w:tc>
      </w:tr>
      <w:tr w:rsidR="006120F3" w:rsidTr="006120F3">
        <w:tc>
          <w:tcPr>
            <w:tcW w:w="9576" w:type="dxa"/>
          </w:tcPr>
          <w:p w:rsidR="006120F3" w:rsidRDefault="006120F3">
            <w:r>
              <w:t>COURSE EXIT REQUIREMENTS (if applicable)</w:t>
            </w:r>
          </w:p>
          <w:p w:rsidR="006120F3" w:rsidRDefault="006120F3"/>
        </w:tc>
      </w:tr>
      <w:tr w:rsidR="006120F3" w:rsidTr="006120F3">
        <w:tc>
          <w:tcPr>
            <w:tcW w:w="9576" w:type="dxa"/>
          </w:tcPr>
          <w:p w:rsidR="006120F3" w:rsidRDefault="006120F3"/>
          <w:p w:rsidR="006120F3" w:rsidRDefault="006120F3">
            <w:r>
              <w:t xml:space="preserve">TENTATIVE COURSE OUTLINE:  </w:t>
            </w:r>
            <w:r>
              <w:rPr>
                <w:b/>
                <w:i/>
              </w:rPr>
              <w:t>Course outline is subject to change.</w:t>
            </w:r>
          </w:p>
          <w:p w:rsidR="006120F3" w:rsidRDefault="006120F3" w:rsidP="00232D35">
            <w:pPr>
              <w:numPr>
                <w:ilvl w:val="0"/>
                <w:numId w:val="2"/>
              </w:numPr>
              <w:tabs>
                <w:tab w:val="left" w:pos="-720"/>
              </w:tabs>
              <w:suppressAutoHyphens/>
              <w:rPr>
                <w:spacing w:val="-3"/>
                <w:sz w:val="22"/>
                <w:szCs w:val="22"/>
              </w:rPr>
            </w:pPr>
            <w:r>
              <w:rPr>
                <w:spacing w:val="-3"/>
                <w:sz w:val="22"/>
                <w:szCs w:val="22"/>
              </w:rPr>
              <w:t>Introduction</w:t>
            </w:r>
          </w:p>
          <w:p w:rsidR="006120F3" w:rsidRDefault="006120F3" w:rsidP="00232D35">
            <w:pPr>
              <w:numPr>
                <w:ilvl w:val="1"/>
                <w:numId w:val="2"/>
              </w:numPr>
              <w:tabs>
                <w:tab w:val="left" w:pos="-720"/>
              </w:tabs>
              <w:suppressAutoHyphens/>
              <w:rPr>
                <w:spacing w:val="-3"/>
                <w:sz w:val="22"/>
                <w:szCs w:val="22"/>
              </w:rPr>
            </w:pPr>
            <w:r>
              <w:rPr>
                <w:spacing w:val="-3"/>
                <w:sz w:val="22"/>
                <w:szCs w:val="22"/>
              </w:rPr>
              <w:t>Scope of welder certification</w:t>
            </w:r>
          </w:p>
          <w:p w:rsidR="006120F3" w:rsidRDefault="006120F3" w:rsidP="00232D35">
            <w:pPr>
              <w:numPr>
                <w:ilvl w:val="1"/>
                <w:numId w:val="2"/>
              </w:numPr>
              <w:tabs>
                <w:tab w:val="left" w:pos="-720"/>
              </w:tabs>
              <w:suppressAutoHyphens/>
              <w:rPr>
                <w:spacing w:val="-3"/>
                <w:sz w:val="22"/>
                <w:szCs w:val="22"/>
              </w:rPr>
            </w:pPr>
            <w:r>
              <w:rPr>
                <w:spacing w:val="-3"/>
                <w:sz w:val="22"/>
                <w:szCs w:val="22"/>
              </w:rPr>
              <w:t>Responsibilities of a certified welder</w:t>
            </w:r>
          </w:p>
          <w:p w:rsidR="006120F3" w:rsidRDefault="006120F3" w:rsidP="00232D35">
            <w:pPr>
              <w:numPr>
                <w:ilvl w:val="1"/>
                <w:numId w:val="2"/>
              </w:numPr>
              <w:tabs>
                <w:tab w:val="left" w:pos="-720"/>
              </w:tabs>
              <w:suppressAutoHyphens/>
              <w:rPr>
                <w:spacing w:val="-3"/>
                <w:sz w:val="22"/>
                <w:szCs w:val="22"/>
              </w:rPr>
            </w:pPr>
            <w:r>
              <w:rPr>
                <w:spacing w:val="-3"/>
                <w:sz w:val="22"/>
                <w:szCs w:val="22"/>
              </w:rPr>
              <w:t>Requirements for welder certification</w:t>
            </w:r>
          </w:p>
          <w:p w:rsidR="006120F3" w:rsidRDefault="006120F3" w:rsidP="00232D35">
            <w:pPr>
              <w:numPr>
                <w:ilvl w:val="0"/>
                <w:numId w:val="2"/>
              </w:numPr>
              <w:tabs>
                <w:tab w:val="left" w:pos="-720"/>
                <w:tab w:val="left" w:pos="0"/>
                <w:tab w:val="left" w:pos="720"/>
                <w:tab w:val="left" w:pos="1440"/>
                <w:tab w:val="left" w:pos="2160"/>
                <w:tab w:val="left" w:pos="2880"/>
              </w:tabs>
              <w:suppressAutoHyphens/>
              <w:rPr>
                <w:spacing w:val="-3"/>
                <w:sz w:val="22"/>
                <w:szCs w:val="22"/>
              </w:rPr>
            </w:pPr>
            <w:r>
              <w:rPr>
                <w:spacing w:val="-3"/>
                <w:sz w:val="22"/>
                <w:szCs w:val="22"/>
              </w:rPr>
              <w:t>Flat position welding (weeks 2-5)</w:t>
            </w:r>
          </w:p>
          <w:p w:rsidR="006120F3" w:rsidRDefault="006120F3" w:rsidP="00232D35">
            <w:pPr>
              <w:numPr>
                <w:ilvl w:val="0"/>
                <w:numId w:val="2"/>
              </w:numPr>
              <w:tabs>
                <w:tab w:val="left" w:pos="-720"/>
                <w:tab w:val="left" w:pos="0"/>
                <w:tab w:val="left" w:pos="720"/>
                <w:tab w:val="left" w:pos="1440"/>
                <w:tab w:val="left" w:pos="2160"/>
                <w:tab w:val="left" w:pos="2880"/>
              </w:tabs>
              <w:suppressAutoHyphens/>
              <w:rPr>
                <w:spacing w:val="-3"/>
                <w:sz w:val="22"/>
                <w:szCs w:val="22"/>
              </w:rPr>
            </w:pPr>
            <w:r>
              <w:rPr>
                <w:spacing w:val="-3"/>
                <w:sz w:val="22"/>
                <w:szCs w:val="22"/>
              </w:rPr>
              <w:t>Horizontal position welding (weeks 6-9)</w:t>
            </w:r>
          </w:p>
          <w:p w:rsidR="006120F3" w:rsidRDefault="006120F3" w:rsidP="00232D35">
            <w:pPr>
              <w:numPr>
                <w:ilvl w:val="0"/>
                <w:numId w:val="2"/>
              </w:numPr>
              <w:tabs>
                <w:tab w:val="left" w:pos="-720"/>
                <w:tab w:val="left" w:pos="0"/>
                <w:tab w:val="left" w:pos="720"/>
                <w:tab w:val="left" w:pos="1440"/>
                <w:tab w:val="left" w:pos="2160"/>
                <w:tab w:val="left" w:pos="2880"/>
              </w:tabs>
              <w:suppressAutoHyphens/>
              <w:rPr>
                <w:spacing w:val="-3"/>
                <w:sz w:val="22"/>
                <w:szCs w:val="22"/>
              </w:rPr>
            </w:pPr>
            <w:r>
              <w:rPr>
                <w:spacing w:val="-3"/>
                <w:sz w:val="22"/>
                <w:szCs w:val="22"/>
              </w:rPr>
              <w:t>Vertical (up) position welding (weeks 10-13)</w:t>
            </w:r>
          </w:p>
          <w:p w:rsidR="006120F3" w:rsidRDefault="006120F3" w:rsidP="00232D35">
            <w:pPr>
              <w:numPr>
                <w:ilvl w:val="0"/>
                <w:numId w:val="2"/>
              </w:numPr>
              <w:tabs>
                <w:tab w:val="left" w:pos="-720"/>
                <w:tab w:val="left" w:pos="0"/>
                <w:tab w:val="left" w:pos="720"/>
                <w:tab w:val="left" w:pos="1440"/>
                <w:tab w:val="left" w:pos="2160"/>
                <w:tab w:val="left" w:pos="2880"/>
              </w:tabs>
              <w:suppressAutoHyphens/>
              <w:rPr>
                <w:spacing w:val="-3"/>
                <w:sz w:val="22"/>
                <w:szCs w:val="22"/>
              </w:rPr>
            </w:pPr>
            <w:r>
              <w:rPr>
                <w:spacing w:val="-3"/>
                <w:sz w:val="22"/>
                <w:szCs w:val="22"/>
              </w:rPr>
              <w:t>Overhead position welding (weeks 14-16)</w:t>
            </w:r>
          </w:p>
          <w:p w:rsidR="006120F3" w:rsidRDefault="006120F3">
            <w:pPr>
              <w:ind w:left="720"/>
            </w:pPr>
          </w:p>
        </w:tc>
      </w:tr>
      <w:tr w:rsidR="006120F3" w:rsidTr="006120F3">
        <w:tc>
          <w:tcPr>
            <w:tcW w:w="9576" w:type="dxa"/>
          </w:tcPr>
          <w:p w:rsidR="006120F3" w:rsidRDefault="006120F3"/>
          <w:p w:rsidR="006120F3" w:rsidRDefault="006120F3">
            <w:r>
              <w:t>MAKE-UP POLICY  (for tests and other course requirements)</w:t>
            </w:r>
          </w:p>
          <w:p w:rsidR="006120F3" w:rsidRDefault="006120F3">
            <w:r>
              <w:t>To be pre-arranged with Instructor prior to being absent.</w:t>
            </w:r>
          </w:p>
          <w:p w:rsidR="006120F3" w:rsidRDefault="006120F3"/>
        </w:tc>
      </w:tr>
    </w:tbl>
    <w:p w:rsidR="006120F3" w:rsidRDefault="006120F3" w:rsidP="006120F3">
      <w:r>
        <w:t>ATTENDANCE POLICY</w:t>
      </w:r>
    </w:p>
    <w:p w:rsidR="006120F3" w:rsidRDefault="006120F3" w:rsidP="006120F3">
      <w:r>
        <w:t>If you miss 3 days or more and do not make them up, there will be a 35% reduction in your grade</w:t>
      </w:r>
    </w:p>
    <w:p w:rsidR="006120F3" w:rsidRDefault="006120F3" w:rsidP="006120F3"/>
    <w:p w:rsidR="006120F3" w:rsidRDefault="006120F3" w:rsidP="006120F3">
      <w:r>
        <w:t xml:space="preserve">CLASS WITHDRAWAL </w:t>
      </w:r>
    </w:p>
    <w:p w:rsidR="006120F3" w:rsidRDefault="006120F3" w:rsidP="006120F3">
      <w:r>
        <w:t>A “W” cannot be given as a final grade.  The student is responsible for officially withdrawing from the class according to procedures described in the college catalog.  Any student that does not officially withdraw from the class will receive a letter grade.  The last date for withdrawal for this course can be found at “My Class Schedule” on KishSOS.  Kishwaukee College reserves the right to administratively withdraw at midterm those students who are not actively pursuing course objectives or who are in violation of standards of behavior as outlined in the Student Code of Conduct and Discipline.  For a copy of the student conduct policy, contact the Vice President of Student Services Office or refer to the Kishwaukee College catalog.</w:t>
      </w:r>
    </w:p>
    <w:p w:rsidR="006120F3" w:rsidRDefault="006120F3" w:rsidP="006120F3"/>
    <w:p w:rsidR="006120F3" w:rsidRDefault="006120F3" w:rsidP="006120F3">
      <w:pPr>
        <w:pStyle w:val="NormalWeb"/>
        <w:rPr>
          <w:rStyle w:val="Emphasis"/>
          <w:i w:val="0"/>
          <w:color w:val="000000"/>
        </w:rPr>
      </w:pPr>
      <w:r>
        <w:rPr>
          <w:rStyle w:val="Emphasis"/>
          <w:color w:val="000000"/>
        </w:rPr>
        <w:t>INCOMPLETE GRADE</w:t>
      </w:r>
    </w:p>
    <w:p w:rsidR="006120F3" w:rsidRDefault="006120F3" w:rsidP="006120F3">
      <w:pPr>
        <w:pStyle w:val="NormalWeb"/>
        <w:rPr>
          <w:i/>
        </w:rPr>
      </w:pPr>
      <w:r>
        <w:rPr>
          <w:rStyle w:val="Emphasis"/>
          <w:color w:val="000000"/>
        </w:rPr>
        <w:t xml:space="preserve">All course requirements must be completed by the end date for the course. In the event that extremely difficult circumstances merit granting a student more time to finish course requirements, an “Incomplete” (I) grade may be given.  Taking an Incomplete is possible only at the instructor's discretion.  To receive an Incomplete, a contract between the student and the instructor must be completed and approved regarding the completion of all remaining work within a strictly defined period of time.  If the conditions of the contract are not met, an “I” grade may revert to an “F”. </w:t>
      </w:r>
    </w:p>
    <w:p w:rsidR="006120F3" w:rsidRDefault="006120F3" w:rsidP="006120F3"/>
    <w:p w:rsidR="006120F3" w:rsidRDefault="006120F3" w:rsidP="006120F3">
      <w:r>
        <w:t>CLASS CANCELLATIONS</w:t>
      </w:r>
    </w:p>
    <w:p w:rsidR="006120F3" w:rsidRDefault="006120F3" w:rsidP="006120F3">
      <w:r>
        <w:t xml:space="preserve">Class cancellations due to inclement weather will be posted on the College Website: www.kishwaukeecollege.edu. or announced by the local radio stations.  Students may also call the College at (815) 825-2086. Class cancellations due to instructor absence will be posted on the classroom door and posted at </w:t>
      </w:r>
      <w:hyperlink r:id="rId6" w:history="1">
        <w:r>
          <w:rPr>
            <w:rStyle w:val="Hyperlink"/>
          </w:rPr>
          <w:t>www.kishwaukeecollege.edu/class_cancellations</w:t>
        </w:r>
      </w:hyperlink>
      <w:r>
        <w:t>. Room changes will be announced in advance whenever possible and posted on the classroom door.</w:t>
      </w:r>
    </w:p>
    <w:p w:rsidR="006120F3" w:rsidRDefault="006120F3" w:rsidP="006120F3"/>
    <w:p w:rsidR="006120F3" w:rsidRDefault="006120F3" w:rsidP="006120F3">
      <w:r>
        <w:t xml:space="preserve">ACADEMIC DISHONESTY </w:t>
      </w:r>
    </w:p>
    <w:p w:rsidR="006120F3" w:rsidRDefault="006120F3" w:rsidP="006120F3">
      <w:r>
        <w:t xml:space="preserve">In order to evaluate student work, faculty must be able to trust that the work is original with a student and not the work of someone else. Cheating, falsifying information, forgery, plagiarism, and other dishonest actions will not be tolerated. Sanctions for academic dishonesty are at the discretion of the instructor and subject to appeal as provided in Student Code of Conduct and Discipline. A complete explanation of the policy and procedures surrounding academic dishonesty are outlined in the Kishwaukee College Catalog. </w:t>
      </w:r>
    </w:p>
    <w:p w:rsidR="006120F3" w:rsidRDefault="006120F3" w:rsidP="006120F3"/>
    <w:p w:rsidR="006120F3" w:rsidRDefault="006120F3" w:rsidP="006120F3">
      <w:r>
        <w:t xml:space="preserve">COPYRIGHT </w:t>
      </w:r>
    </w:p>
    <w:p w:rsidR="006120F3" w:rsidRDefault="006120F3" w:rsidP="006120F3">
      <w:r>
        <w:t>As a Kishwaukee College Student, you may have copyrighted materials or software made available to you by the college for course use.  Please understand that copyright law may prohibit copying these materials.  Violation of copyright laws can lead to prosecution for a criminal offense. You are required to abide by the specific copyright and licensing agreements that apply to each particular piece of software.</w:t>
      </w:r>
    </w:p>
    <w:p w:rsidR="006120F3" w:rsidRDefault="006120F3" w:rsidP="006120F3"/>
    <w:p w:rsidR="006120F3" w:rsidRDefault="006120F3" w:rsidP="006120F3">
      <w:r>
        <w:t>GRADUATION REQUIREMENTS FOR TRANSFER DEGREE STUDENTS</w:t>
      </w:r>
    </w:p>
    <w:p w:rsidR="006120F3" w:rsidRDefault="006120F3" w:rsidP="006120F3">
      <w:r>
        <w:t xml:space="preserve">All students intending to graduate with an A.A., A.S., A.E.S., or A.F.A. are required to submit a complete Degree Portfolio.  The Degree Portfolio is a means for the institution to measure its effectiveness in preparing students for successful completion of a degree at a transferring institution.  Save your college-level work throughout your academic career in order to facilitate the portfolio compilation.  Also, submit a completed application for graduation from the college the semester that you plan on graduating prior to submitting the complete Degree Portfolio.  Guidelines and the specific requirements (along with the rubrics used for assessment) for the Degree Portfolio can be found at </w:t>
      </w:r>
      <w:hyperlink r:id="rId7" w:history="1">
        <w:r>
          <w:rPr>
            <w:rStyle w:val="Hyperlink"/>
          </w:rPr>
          <w:t>www.kishwaukeecollege.edu/portfolio</w:t>
        </w:r>
      </w:hyperlink>
      <w:r>
        <w:t>.</w:t>
      </w:r>
    </w:p>
    <w:p w:rsidR="006120F3" w:rsidRDefault="006120F3" w:rsidP="006120F3"/>
    <w:p w:rsidR="006120F3" w:rsidRDefault="006120F3" w:rsidP="006120F3">
      <w:r>
        <w:t>ASSISTIVE RESOURCES CENTER/DISABILITY SERVICES</w:t>
      </w:r>
    </w:p>
    <w:p w:rsidR="006120F3" w:rsidRDefault="006120F3" w:rsidP="006120F3">
      <w:r>
        <w:t xml:space="preserve">Any student with a documented disability or special learning need and wanting to request accommodations, should contact the Coordinator in A1317 or at (815) 825-2086 ext 3960, (815) 825-9106 (TTY), or send an email to awilson@kishwaukeecollege.edu. The student’s disability must impact their ability to participate in the educational environment and be documented by an appropriate professional prior to accommodations being approved. </w:t>
      </w:r>
    </w:p>
    <w:p w:rsidR="006120F3" w:rsidRDefault="006120F3" w:rsidP="006120F3"/>
    <w:p w:rsidR="006120F3" w:rsidRDefault="006120F3" w:rsidP="006120F3">
      <w:r>
        <w:t>LEARNING SKILLS CENTER (A1300)</w:t>
      </w:r>
    </w:p>
    <w:p w:rsidR="006120F3" w:rsidRDefault="006120F3" w:rsidP="006120F3">
      <w:r>
        <w:t xml:space="preserve">Students must present their Kishwaukee College student ID when using any Learning Skills Center services. For more information on the Learning Skills Center go to </w:t>
      </w:r>
      <w:hyperlink r:id="rId8" w:tgtFrame="_blank" w:history="1">
        <w:r>
          <w:rPr>
            <w:rStyle w:val="Hyperlink"/>
            <w:rFonts w:ascii="Helvetica" w:hAnsi="Helvetica" w:cs="Helvetica"/>
            <w:sz w:val="20"/>
            <w:szCs w:val="20"/>
          </w:rPr>
          <w:t>http://www.kishwaukeecollege.edu/go/lsc</w:t>
        </w:r>
      </w:hyperlink>
      <w:r>
        <w:rPr>
          <w:rFonts w:ascii="Helvetica" w:hAnsi="Helvetica" w:cs="Helvetica"/>
          <w:color w:val="000000"/>
          <w:sz w:val="20"/>
          <w:szCs w:val="20"/>
        </w:rPr>
        <w:t xml:space="preserve">. </w:t>
      </w:r>
      <w:r>
        <w:t>Tutoring is available to all Kishwaukee students free of charge.  The Writing Center (Learning Skills Center, A1306) answers your writing-related questions regardless of the class or assignment.  Students are expected to bring all material related to the assignment, including textbooks, paper prompts, etc.</w:t>
      </w:r>
    </w:p>
    <w:p w:rsidR="006120F3" w:rsidRDefault="006120F3" w:rsidP="006120F3">
      <w:r>
        <w:t>Make-up tests, online tests, and placement tests are available through Testing Services, also located in the Learning Skills Center</w:t>
      </w:r>
    </w:p>
    <w:p w:rsidR="006120F3" w:rsidRDefault="006120F3" w:rsidP="006120F3"/>
    <w:p w:rsidR="006120F3" w:rsidRDefault="006120F3" w:rsidP="006120F3">
      <w:r>
        <w:t>EMERGENCY PROCEDURES/SAFETY</w:t>
      </w:r>
    </w:p>
    <w:p w:rsidR="006120F3" w:rsidRDefault="006120F3" w:rsidP="006120F3">
      <w:r>
        <w:t xml:space="preserve">Yellow and red Emergency Information flipcharts are located in each classroom.  These are quick reference sheets with telephone numbers to reach emergency assistance and a brief description of the correct actions to take in the event of a tornado, fire or other emergency on campus. </w:t>
      </w:r>
    </w:p>
    <w:p w:rsidR="006120F3" w:rsidRDefault="006120F3" w:rsidP="006120F3"/>
    <w:p w:rsidR="006120F3" w:rsidRDefault="006120F3" w:rsidP="006120F3">
      <w:r>
        <w:t>RELIGIOUS OBSERVANCES</w:t>
      </w:r>
    </w:p>
    <w:p w:rsidR="006120F3" w:rsidRDefault="006120F3" w:rsidP="006120F3">
      <w:r>
        <w:t>Students faced with schedule conflicts related to a religious observance should make prior arrangements with the instructor a minimum of seven (7) school days in advance of the examination or other activity involved.</w:t>
      </w:r>
    </w:p>
    <w:p w:rsidR="006120F3" w:rsidRDefault="006120F3" w:rsidP="006120F3"/>
    <w:p w:rsidR="006120F3" w:rsidRDefault="006120F3" w:rsidP="006120F3">
      <w:r>
        <w:t>STUDENT E-MAIL</w:t>
      </w:r>
    </w:p>
    <w:p w:rsidR="006120F3" w:rsidRDefault="006120F3" w:rsidP="006120F3">
      <w:r>
        <w:t>Your Kishwaukee College e-mail account will be the only way to receive official notices from the College.  If you choose to forward your e-mail to another account, please be advised that all communication from and within the college will use your Kishwaukee student e-mail.  When communicating with instructors or employees of the college, you are required to use your Kishwaukee e-mail address.</w:t>
      </w:r>
    </w:p>
    <w:p w:rsidR="006120F3" w:rsidRDefault="006120F3" w:rsidP="006120F3"/>
    <w:p w:rsidR="006120F3" w:rsidRDefault="006120F3" w:rsidP="006120F3">
      <w:r>
        <w:t>COMMUNITY RESOURCES</w:t>
      </w:r>
    </w:p>
    <w:p w:rsidR="006120F3" w:rsidRDefault="006120F3" w:rsidP="006120F3">
      <w:pPr>
        <w:rPr>
          <w:rStyle w:val="Hyperlink"/>
        </w:rPr>
      </w:pPr>
      <w:r>
        <w:t xml:space="preserve">There are numerous community resources that are available to assist students in addressing a variety of personal needs.  A listing and description of community resources can be found at </w:t>
      </w:r>
      <w:hyperlink r:id="rId9" w:history="1">
        <w:r>
          <w:rPr>
            <w:rStyle w:val="Hyperlink"/>
          </w:rPr>
          <w:t>http://www.kishwaukeecollege.edu/go/communityresources</w:t>
        </w:r>
      </w:hyperlink>
    </w:p>
    <w:p w:rsidR="006120F3" w:rsidRDefault="006120F3" w:rsidP="006120F3">
      <w:pPr>
        <w:rPr>
          <w:rStyle w:val="Hyperlink"/>
        </w:rPr>
      </w:pPr>
    </w:p>
    <w:p w:rsidR="006120F3" w:rsidRDefault="006120F3" w:rsidP="006120F3">
      <w:pPr>
        <w:rPr>
          <w:rStyle w:val="Hyperlink"/>
        </w:rPr>
      </w:pPr>
    </w:p>
    <w:p w:rsidR="006120F3" w:rsidRDefault="006120F3" w:rsidP="006120F3">
      <w:pPr>
        <w:rPr>
          <w:rStyle w:val="Hyperlink"/>
        </w:rPr>
      </w:pPr>
    </w:p>
    <w:p w:rsidR="006120F3" w:rsidRDefault="006120F3" w:rsidP="006120F3">
      <w:pPr>
        <w:rPr>
          <w:rStyle w:val="Hyperlink"/>
        </w:rPr>
      </w:pPr>
    </w:p>
    <w:p w:rsidR="006120F3" w:rsidRDefault="006120F3" w:rsidP="006120F3">
      <w:pPr>
        <w:rPr>
          <w:rStyle w:val="Hyperlink"/>
        </w:rPr>
      </w:pPr>
    </w:p>
    <w:p w:rsidR="006120F3" w:rsidRDefault="006120F3" w:rsidP="006120F3">
      <w:pPr>
        <w:rPr>
          <w:rStyle w:val="Hyperlink"/>
        </w:rPr>
      </w:pPr>
    </w:p>
    <w:p w:rsidR="006120F3" w:rsidRDefault="006120F3" w:rsidP="006120F3">
      <w:pPr>
        <w:rPr>
          <w:rStyle w:val="Hyperlink"/>
        </w:rPr>
      </w:pPr>
    </w:p>
    <w:p w:rsidR="006120F3" w:rsidRDefault="006120F3" w:rsidP="006120F3">
      <w:pPr>
        <w:rPr>
          <w:rStyle w:val="Hyperlink"/>
        </w:rPr>
      </w:pPr>
    </w:p>
    <w:p w:rsidR="006120F3" w:rsidRDefault="006120F3" w:rsidP="006120F3">
      <w:pPr>
        <w:rPr>
          <w:rStyle w:val="Hyperlink"/>
        </w:rPr>
      </w:pPr>
    </w:p>
    <w:p w:rsidR="006120F3" w:rsidRDefault="006120F3" w:rsidP="006120F3">
      <w:pPr>
        <w:rPr>
          <w:rStyle w:val="Hyperlink"/>
        </w:rPr>
      </w:pPr>
    </w:p>
    <w:p w:rsidR="006120F3" w:rsidRDefault="006120F3" w:rsidP="006120F3">
      <w:pPr>
        <w:rPr>
          <w:rStyle w:val="Hyperlink"/>
        </w:rPr>
      </w:pPr>
    </w:p>
    <w:p w:rsidR="006120F3" w:rsidRDefault="006120F3" w:rsidP="006120F3">
      <w:pPr>
        <w:rPr>
          <w:rStyle w:val="Hyperlink"/>
        </w:rPr>
      </w:pPr>
    </w:p>
    <w:p w:rsidR="006120F3" w:rsidRDefault="006120F3" w:rsidP="006120F3">
      <w:pPr>
        <w:rPr>
          <w:rFonts w:ascii="Arial" w:hAnsi="Arial" w:cs="Arial"/>
        </w:rPr>
      </w:pPr>
      <w:r>
        <w:rPr>
          <w:rFonts w:ascii="Arial" w:hAnsi="Arial" w:cs="Arial"/>
        </w:rPr>
        <w:t xml:space="preserve">Language on the syllabi course materials developed by INAM funds: </w:t>
      </w:r>
    </w:p>
    <w:p w:rsidR="006120F3" w:rsidRDefault="006120F3" w:rsidP="006120F3">
      <w:pPr>
        <w:rPr>
          <w:rFonts w:ascii="Arial" w:hAnsi="Arial" w:cs="Arial"/>
        </w:rPr>
      </w:pPr>
    </w:p>
    <w:p w:rsidR="006120F3" w:rsidRDefault="006120F3" w:rsidP="006120F3">
      <w:r>
        <w:t>From the grant agreement’s Part IV  Special Conditions, Item 15, Intellectual Property Rights, the following needs to be on all products developed in whole or in part with grant funds:</w:t>
      </w:r>
    </w:p>
    <w:p w:rsidR="006120F3" w:rsidRDefault="006120F3" w:rsidP="006120F3">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AC1EBE" w:rsidRDefault="00AC1EBE"/>
    <w:sectPr w:rsidR="00AC1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26A4"/>
    <w:multiLevelType w:val="hybridMultilevel"/>
    <w:tmpl w:val="317A9CF8"/>
    <w:lvl w:ilvl="0" w:tplc="CEDC4FBE">
      <w:start w:val="1"/>
      <w:numFmt w:val="upp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7C47749D"/>
    <w:multiLevelType w:val="hybridMultilevel"/>
    <w:tmpl w:val="5C5A7FA2"/>
    <w:lvl w:ilvl="0" w:tplc="3F82E4E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F3"/>
    <w:rsid w:val="006120F3"/>
    <w:rsid w:val="006510E4"/>
    <w:rsid w:val="00AC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0F3"/>
    <w:rPr>
      <w:color w:val="0000FF" w:themeColor="hyperlink"/>
      <w:u w:val="single"/>
    </w:rPr>
  </w:style>
  <w:style w:type="paragraph" w:styleId="NormalWeb">
    <w:name w:val="Normal (Web)"/>
    <w:basedOn w:val="Normal"/>
    <w:uiPriority w:val="99"/>
    <w:semiHidden/>
    <w:unhideWhenUsed/>
    <w:rsid w:val="006120F3"/>
    <w:rPr>
      <w:rFonts w:eastAsiaTheme="minorHAnsi"/>
    </w:rPr>
  </w:style>
  <w:style w:type="paragraph" w:styleId="ListParagraph">
    <w:name w:val="List Paragraph"/>
    <w:basedOn w:val="Normal"/>
    <w:uiPriority w:val="34"/>
    <w:qFormat/>
    <w:rsid w:val="006120F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120F3"/>
    <w:pPr>
      <w:spacing w:after="0" w:line="240" w:lineRule="auto"/>
    </w:pPr>
    <w:rPr>
      <w:rFonts w:ascii="Century Gothic" w:hAnsi="Century Gothic"/>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120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0F3"/>
    <w:rPr>
      <w:color w:val="0000FF" w:themeColor="hyperlink"/>
      <w:u w:val="single"/>
    </w:rPr>
  </w:style>
  <w:style w:type="paragraph" w:styleId="NormalWeb">
    <w:name w:val="Normal (Web)"/>
    <w:basedOn w:val="Normal"/>
    <w:uiPriority w:val="99"/>
    <w:semiHidden/>
    <w:unhideWhenUsed/>
    <w:rsid w:val="006120F3"/>
    <w:rPr>
      <w:rFonts w:eastAsiaTheme="minorHAnsi"/>
    </w:rPr>
  </w:style>
  <w:style w:type="paragraph" w:styleId="ListParagraph">
    <w:name w:val="List Paragraph"/>
    <w:basedOn w:val="Normal"/>
    <w:uiPriority w:val="34"/>
    <w:qFormat/>
    <w:rsid w:val="006120F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120F3"/>
    <w:pPr>
      <w:spacing w:after="0" w:line="240" w:lineRule="auto"/>
    </w:pPr>
    <w:rPr>
      <w:rFonts w:ascii="Century Gothic" w:hAnsi="Century Gothic"/>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6120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waukeecollege.edu/go/lsc" TargetMode="External"/><Relationship Id="rId3" Type="http://schemas.microsoft.com/office/2007/relationships/stylesWithEffects" Target="stylesWithEffects.xml"/><Relationship Id="rId7" Type="http://schemas.openxmlformats.org/officeDocument/2006/relationships/hyperlink" Target="http://www.kishwaukeecollege.edu/portfol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hwaukeecollege.edu/class_cancell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shwaukeecollege.edu/go/commun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Windows User</cp:lastModifiedBy>
  <cp:revision>2</cp:revision>
  <dcterms:created xsi:type="dcterms:W3CDTF">2014-01-13T17:25:00Z</dcterms:created>
  <dcterms:modified xsi:type="dcterms:W3CDTF">2014-01-13T17:25:00Z</dcterms:modified>
</cp:coreProperties>
</file>