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MFG 101</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3</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C9644C">
        <w:t>MFG</w:t>
      </w:r>
      <w:r w:rsidR="0042288F" w:rsidRPr="00C9644C">
        <w:t>.BASIC</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613B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r>
        <w:rPr>
          <w:b/>
          <w:bCs/>
        </w:rPr>
        <w:t xml:space="preserve">Contact: </w:t>
      </w:r>
      <w:r w:rsidRPr="00613BE7">
        <w:rPr>
          <w:bCs/>
        </w:rPr>
        <w:t xml:space="preserve">Becky Admave 708-210-5763   </w:t>
      </w:r>
      <w:hyperlink r:id="rId9" w:history="1">
        <w:r w:rsidRPr="00C83AD2">
          <w:rPr>
            <w:rStyle w:val="Hyperlink"/>
            <w:bCs/>
          </w:rPr>
          <w:t>badmave@ssc.edu</w:t>
        </w:r>
      </w:hyperlink>
      <w:bookmarkEnd w:id="0"/>
      <w:r>
        <w:t xml:space="preserve"> </w:t>
      </w:r>
      <w:r w:rsidRPr="00136439">
        <w:rPr>
          <w:b/>
          <w:bCs/>
        </w:rPr>
        <w:t>Date Submitted:</w:t>
      </w:r>
      <w:r>
        <w:t xml:space="preserve"> </w:t>
      </w:r>
      <w:r>
        <w:t>March 2014</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8F1726" w:rsidRPr="008F1726">
        <w:rPr>
          <w:rFonts w:ascii="Calibri" w:hAnsi="Calibri" w:cs="Arial"/>
        </w:rPr>
        <w:t>Intro to Manufacturing and Safety</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230638">
        <w:t>2</w:t>
      </w:r>
      <w:r w:rsidRPr="00136439">
        <w:t xml:space="preserve">    </w:t>
      </w:r>
      <w:r w:rsidRPr="00136439">
        <w:rPr>
          <w:b/>
          <w:bCs/>
        </w:rPr>
        <w:t xml:space="preserve">Lab - </w:t>
      </w:r>
      <w:r w:rsidRPr="00136439">
        <w:t xml:space="preserve">  </w:t>
      </w:r>
      <w:r w:rsidR="00230638">
        <w:t>2</w:t>
      </w:r>
      <w:r w:rsidRPr="00136439">
        <w:t xml:space="preserve">       </w:t>
      </w:r>
      <w:r w:rsidRPr="00136439">
        <w:rPr>
          <w:b/>
          <w:bCs/>
        </w:rPr>
        <w:t xml:space="preserve">Intern - </w:t>
      </w:r>
      <w:r w:rsidRPr="00136439">
        <w:t xml:space="preserve">   </w:t>
      </w:r>
      <w:r w:rsidR="00230638">
        <w:t>0</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230638" w:rsidRPr="00230638" w:rsidRDefault="00230638" w:rsidP="00230638">
      <w:pPr>
        <w:rPr>
          <w:rFonts w:ascii="Calibri" w:hAnsi="Calibri" w:cs="Arial"/>
        </w:rPr>
      </w:pPr>
      <w:r w:rsidRPr="00230638">
        <w:rPr>
          <w:rFonts w:ascii="Calibri" w:hAnsi="Calibri" w:cs="Arial"/>
        </w:rPr>
        <w:t xml:space="preserve">Provides the student with an introduction to the manufacturing world and provides specific instruction to facilitate safe work practices in industrial environments. </w:t>
      </w:r>
      <w:proofErr w:type="gramStart"/>
      <w:r w:rsidRPr="00230638">
        <w:rPr>
          <w:rFonts w:ascii="Calibri" w:hAnsi="Calibri" w:cs="Arial"/>
        </w:rPr>
        <w:t>Introduces manufacturing specializations such as mechatronics, precision machining and welding.</w:t>
      </w:r>
      <w:proofErr w:type="gramEnd"/>
      <w:r w:rsidRPr="00230638">
        <w:rPr>
          <w:rFonts w:ascii="Calibri" w:hAnsi="Calibri" w:cs="Arial"/>
        </w:rPr>
        <w:t xml:space="preserve"> Covers fire safety, pressurized gases, electrical hazards, and safe machine usage. Students will also become acquainted with OSHA policy. Students will have the opportunity to earn the Safety Certification through Manufacturing Skill Standards Council (MSSC).</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230638"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Pre-requisites: </w:t>
      </w:r>
      <w:r w:rsidR="00230638">
        <w:rPr>
          <w:b/>
          <w:bCs/>
        </w:rPr>
        <w:tab/>
      </w:r>
      <w:r w:rsidR="00230638" w:rsidRPr="00230638">
        <w:rPr>
          <w:bCs/>
        </w:rPr>
        <w:t>None</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230638">
        <w:tab/>
        <w:t>$175</w:t>
      </w:r>
      <w:r w:rsidR="00BE7E32">
        <w:t>, includes certification test</w:t>
      </w:r>
      <w:r w:rsidR="003A3164">
        <w:t>ing</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30638" w:rsidRDefault="00230638" w:rsidP="00230638">
      <w:pPr>
        <w:ind w:left="720"/>
        <w:rPr>
          <w:rFonts w:ascii="Calibri" w:hAnsi="Calibri" w:cs="Arial"/>
        </w:rPr>
      </w:pPr>
      <w:r w:rsidRPr="00230638">
        <w:rPr>
          <w:rFonts w:ascii="Calibri" w:hAnsi="Calibri" w:cs="Arial"/>
        </w:rPr>
        <w:t xml:space="preserve">Manufacturing Skill Standards Council, </w:t>
      </w:r>
      <w:r w:rsidRPr="00230638">
        <w:rPr>
          <w:rFonts w:ascii="Calibri" w:hAnsi="Calibri" w:cs="Arial"/>
          <w:i/>
          <w:u w:val="single"/>
        </w:rPr>
        <w:t>High-Performance Manufacturing</w:t>
      </w:r>
      <w:r w:rsidRPr="00230638">
        <w:rPr>
          <w:rFonts w:ascii="Calibri" w:hAnsi="Calibri" w:cs="Arial"/>
        </w:rPr>
        <w:t xml:space="preserve">, Woodland Hills, CA, </w:t>
      </w:r>
      <w:proofErr w:type="gramStart"/>
      <w:r w:rsidRPr="00230638">
        <w:rPr>
          <w:rFonts w:ascii="Calibri" w:hAnsi="Calibri" w:cs="Arial"/>
        </w:rPr>
        <w:t>2006  ISBN</w:t>
      </w:r>
      <w:proofErr w:type="gramEnd"/>
      <w:r w:rsidRPr="00230638">
        <w:rPr>
          <w:rFonts w:ascii="Calibri" w:hAnsi="Calibri" w:cs="Arial"/>
        </w:rPr>
        <w:t xml:space="preserve"> 0-07-861487-2</w:t>
      </w:r>
    </w:p>
    <w:p w:rsidR="00230638" w:rsidRPr="00230638" w:rsidRDefault="00230638" w:rsidP="00230638">
      <w:pPr>
        <w:ind w:left="720"/>
        <w:rPr>
          <w:rFonts w:ascii="Calibri" w:hAnsi="Calibri" w:cs="Arial"/>
        </w:rPr>
      </w:pPr>
    </w:p>
    <w:p w:rsidR="00230638" w:rsidRPr="00230638" w:rsidRDefault="00230638" w:rsidP="00230638">
      <w:pPr>
        <w:ind w:left="720"/>
        <w:jc w:val="both"/>
        <w:rPr>
          <w:rFonts w:ascii="Calibri" w:hAnsi="Calibri" w:cs="Arial"/>
        </w:rPr>
      </w:pPr>
      <w:proofErr w:type="spellStart"/>
      <w:r w:rsidRPr="00230638">
        <w:rPr>
          <w:rFonts w:ascii="Calibri" w:hAnsi="Calibri" w:cs="Arial"/>
        </w:rPr>
        <w:t>Goetsch</w:t>
      </w:r>
      <w:proofErr w:type="spellEnd"/>
      <w:r w:rsidRPr="00230638">
        <w:rPr>
          <w:rFonts w:ascii="Calibri" w:hAnsi="Calibri" w:cs="Arial"/>
        </w:rPr>
        <w:t xml:space="preserve">, David L. </w:t>
      </w:r>
      <w:r w:rsidRPr="00230638">
        <w:rPr>
          <w:rFonts w:ascii="Calibri" w:hAnsi="Calibri" w:cs="Arial"/>
          <w:i/>
          <w:u w:val="single"/>
        </w:rPr>
        <w:t>Basics of Occupational Safety.</w:t>
      </w:r>
      <w:r w:rsidRPr="00230638">
        <w:rPr>
          <w:rFonts w:ascii="Calibri" w:hAnsi="Calibri" w:cs="Arial"/>
        </w:rPr>
        <w:t xml:space="preserve"> Prentice Hall, 2010</w:t>
      </w:r>
      <w:r w:rsidRPr="00230638">
        <w:rPr>
          <w:rStyle w:val="bylinepipe"/>
          <w:rFonts w:ascii="Calibri" w:hAnsi="Calibri" w:cs="Arial"/>
        </w:rPr>
        <w:tab/>
      </w:r>
      <w:r w:rsidRPr="00230638">
        <w:rPr>
          <w:rStyle w:val="bylinepipe"/>
          <w:rFonts w:ascii="Calibri" w:hAnsi="Calibri" w:cs="Arial"/>
        </w:rPr>
        <w:br/>
        <w:t>ISBN</w:t>
      </w:r>
      <w:proofErr w:type="gramStart"/>
      <w:r w:rsidRPr="00230638">
        <w:rPr>
          <w:rStyle w:val="bylinepipe"/>
          <w:rFonts w:ascii="Calibri" w:hAnsi="Calibri" w:cs="Arial"/>
        </w:rPr>
        <w:t>:</w:t>
      </w:r>
      <w:r w:rsidRPr="00230638">
        <w:rPr>
          <w:rFonts w:ascii="Calibri" w:hAnsi="Calibri" w:cs="Arial"/>
          <w:bCs/>
        </w:rPr>
        <w:t>978</w:t>
      </w:r>
      <w:proofErr w:type="gramEnd"/>
      <w:r w:rsidRPr="00230638">
        <w:rPr>
          <w:rFonts w:ascii="Calibri" w:hAnsi="Calibri" w:cs="Arial"/>
          <w:bCs/>
        </w:rPr>
        <w:t>-0-13-502613-7</w:t>
      </w:r>
    </w:p>
    <w:p w:rsidR="00230638" w:rsidRPr="00136439"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Pr="00136439"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230638" w:rsidRPr="00230638" w:rsidRDefault="005B2CBB" w:rsidP="00230638">
      <w:pPr>
        <w:widowControl/>
        <w:numPr>
          <w:ilvl w:val="0"/>
          <w:numId w:val="7"/>
        </w:numPr>
        <w:autoSpaceDE/>
        <w:autoSpaceDN/>
        <w:adjustRightInd/>
        <w:ind w:hanging="720"/>
        <w:jc w:val="both"/>
        <w:rPr>
          <w:rFonts w:ascii="Calibri" w:hAnsi="Calibri" w:cs="Arial"/>
        </w:rPr>
      </w:pPr>
      <w:r w:rsidRPr="005C2666">
        <w:rPr>
          <w:rFonts w:ascii="Calibri" w:hAnsi="Calibri" w:cs="Arial"/>
        </w:rPr>
        <w:t>Demonstrate an understanding of</w:t>
      </w:r>
      <w:r w:rsidR="00230638" w:rsidRPr="00230638">
        <w:rPr>
          <w:rFonts w:ascii="Calibri" w:hAnsi="Calibri" w:cs="Arial"/>
        </w:rPr>
        <w:t xml:space="preserve"> the careers available in manufacturing.</w:t>
      </w:r>
    </w:p>
    <w:p w:rsidR="00230638" w:rsidRPr="00230638" w:rsidRDefault="005B2CBB" w:rsidP="00230638">
      <w:pPr>
        <w:widowControl/>
        <w:numPr>
          <w:ilvl w:val="0"/>
          <w:numId w:val="7"/>
        </w:numPr>
        <w:autoSpaceDE/>
        <w:autoSpaceDN/>
        <w:adjustRightInd/>
        <w:ind w:hanging="720"/>
        <w:jc w:val="both"/>
        <w:rPr>
          <w:rFonts w:ascii="Calibri" w:hAnsi="Calibri" w:cs="Arial"/>
        </w:rPr>
      </w:pPr>
      <w:r w:rsidRPr="005C2666">
        <w:rPr>
          <w:rFonts w:ascii="Calibri" w:hAnsi="Calibri" w:cs="Arial"/>
        </w:rPr>
        <w:lastRenderedPageBreak/>
        <w:t>Demonstrate an understanding of what is necessary to provide</w:t>
      </w:r>
      <w:r w:rsidR="00230638" w:rsidRPr="005C2666">
        <w:rPr>
          <w:rFonts w:ascii="Calibri" w:hAnsi="Calibri" w:cs="Arial"/>
        </w:rPr>
        <w:t xml:space="preserve"> a</w:t>
      </w:r>
      <w:r w:rsidR="00230638" w:rsidRPr="00230638">
        <w:rPr>
          <w:rFonts w:ascii="Calibri" w:hAnsi="Calibri" w:cs="Arial"/>
        </w:rPr>
        <w:t xml:space="preserve"> safe manufacturing workplace.</w:t>
      </w:r>
    </w:p>
    <w:p w:rsidR="00230638" w:rsidRPr="00230638" w:rsidRDefault="00230638" w:rsidP="00230638">
      <w:pPr>
        <w:widowControl/>
        <w:numPr>
          <w:ilvl w:val="0"/>
          <w:numId w:val="7"/>
        </w:numPr>
        <w:autoSpaceDE/>
        <w:autoSpaceDN/>
        <w:adjustRightInd/>
        <w:ind w:hanging="720"/>
        <w:jc w:val="both"/>
        <w:rPr>
          <w:rFonts w:ascii="Calibri" w:hAnsi="Calibri" w:cs="Arial"/>
        </w:rPr>
      </w:pPr>
      <w:r w:rsidRPr="00230638">
        <w:rPr>
          <w:rFonts w:ascii="Calibri" w:hAnsi="Calibri" w:cs="Arial"/>
        </w:rPr>
        <w:t>Use appropriate protective clothing for the job.</w:t>
      </w:r>
    </w:p>
    <w:p w:rsidR="00230638" w:rsidRPr="00230638" w:rsidRDefault="00230638" w:rsidP="00230638">
      <w:pPr>
        <w:widowControl/>
        <w:numPr>
          <w:ilvl w:val="0"/>
          <w:numId w:val="7"/>
        </w:numPr>
        <w:autoSpaceDE/>
        <w:autoSpaceDN/>
        <w:adjustRightInd/>
        <w:ind w:hanging="720"/>
        <w:jc w:val="both"/>
        <w:rPr>
          <w:rFonts w:ascii="Calibri" w:hAnsi="Calibri" w:cs="Arial"/>
        </w:rPr>
      </w:pPr>
      <w:r w:rsidRPr="00230638">
        <w:rPr>
          <w:rFonts w:ascii="Calibri" w:hAnsi="Calibri" w:cs="Arial"/>
        </w:rPr>
        <w:t>Perform safety and environmental inspections.</w:t>
      </w:r>
    </w:p>
    <w:p w:rsidR="00230638" w:rsidRPr="00230638" w:rsidRDefault="00230638" w:rsidP="00230638">
      <w:pPr>
        <w:widowControl/>
        <w:numPr>
          <w:ilvl w:val="0"/>
          <w:numId w:val="7"/>
        </w:numPr>
        <w:autoSpaceDE/>
        <w:autoSpaceDN/>
        <w:adjustRightInd/>
        <w:ind w:hanging="720"/>
        <w:jc w:val="both"/>
        <w:rPr>
          <w:rFonts w:ascii="Calibri" w:hAnsi="Calibri" w:cs="Arial"/>
        </w:rPr>
      </w:pPr>
      <w:r w:rsidRPr="00230638">
        <w:rPr>
          <w:rFonts w:ascii="Calibri" w:hAnsi="Calibri" w:cs="Arial"/>
        </w:rPr>
        <w:t>Identify unsafe conditions and take corrective action.</w:t>
      </w:r>
    </w:p>
    <w:p w:rsidR="00230638" w:rsidRPr="005B2CBB" w:rsidRDefault="00230638" w:rsidP="00230638">
      <w:pPr>
        <w:widowControl/>
        <w:numPr>
          <w:ilvl w:val="0"/>
          <w:numId w:val="7"/>
        </w:numPr>
        <w:autoSpaceDE/>
        <w:autoSpaceDN/>
        <w:adjustRightInd/>
        <w:ind w:hanging="720"/>
        <w:jc w:val="both"/>
        <w:rPr>
          <w:rFonts w:ascii="Calibri" w:hAnsi="Calibri" w:cs="Arial"/>
        </w:rPr>
      </w:pPr>
      <w:r w:rsidRPr="005B2CBB">
        <w:rPr>
          <w:rFonts w:ascii="Calibri" w:hAnsi="Calibri" w:cs="Arial"/>
        </w:rPr>
        <w:t>Operate hand and power tools in a safe manner</w:t>
      </w:r>
      <w:r w:rsidR="005B2CBB" w:rsidRPr="005B2CBB">
        <w:rPr>
          <w:rFonts w:ascii="Calibri" w:hAnsi="Calibri" w:cs="Arial"/>
        </w:rPr>
        <w:t>.</w:t>
      </w:r>
    </w:p>
    <w:p w:rsidR="00230638" w:rsidRPr="005B2CBB" w:rsidRDefault="00230638" w:rsidP="00230638">
      <w:pPr>
        <w:widowControl/>
        <w:numPr>
          <w:ilvl w:val="0"/>
          <w:numId w:val="7"/>
        </w:numPr>
        <w:autoSpaceDE/>
        <w:autoSpaceDN/>
        <w:adjustRightInd/>
        <w:ind w:hanging="720"/>
        <w:jc w:val="both"/>
        <w:rPr>
          <w:rFonts w:ascii="Calibri" w:hAnsi="Calibri" w:cs="Arial"/>
        </w:rPr>
      </w:pPr>
      <w:r w:rsidRPr="005B2CBB">
        <w:rPr>
          <w:rFonts w:ascii="Calibri" w:hAnsi="Calibri" w:cs="Arial"/>
        </w:rPr>
        <w:t xml:space="preserve">Identify industrial gases </w:t>
      </w:r>
      <w:r w:rsidRPr="005C2666">
        <w:rPr>
          <w:rFonts w:ascii="Calibri" w:hAnsi="Calibri" w:cs="Arial"/>
        </w:rPr>
        <w:t xml:space="preserve">and </w:t>
      </w:r>
      <w:r w:rsidR="005B2CBB" w:rsidRPr="005C2666">
        <w:rPr>
          <w:rFonts w:ascii="Calibri" w:hAnsi="Calibri" w:cs="Arial"/>
        </w:rPr>
        <w:t>demonstrate an understanding of</w:t>
      </w:r>
      <w:r w:rsidR="005B2CBB" w:rsidRPr="005B2CBB">
        <w:rPr>
          <w:rFonts w:ascii="Calibri" w:hAnsi="Calibri" w:cs="Arial"/>
        </w:rPr>
        <w:t xml:space="preserve"> </w:t>
      </w:r>
      <w:r w:rsidRPr="005B2CBB">
        <w:rPr>
          <w:rFonts w:ascii="Calibri" w:hAnsi="Calibri" w:cs="Arial"/>
        </w:rPr>
        <w:t>safe handling practices</w:t>
      </w:r>
      <w:r w:rsidR="005C2666">
        <w:rPr>
          <w:rFonts w:ascii="Calibri" w:hAnsi="Calibri" w:cs="Arial"/>
        </w:rPr>
        <w:t>, including industrial gases and chemicals</w:t>
      </w:r>
      <w:r w:rsidRPr="005B2CBB">
        <w:rPr>
          <w:rFonts w:ascii="Calibri" w:hAnsi="Calibri" w:cs="Arial"/>
        </w:rPr>
        <w:t>.</w:t>
      </w:r>
    </w:p>
    <w:p w:rsidR="00230638" w:rsidRPr="00230638" w:rsidRDefault="00230638" w:rsidP="00230638">
      <w:pPr>
        <w:widowControl/>
        <w:numPr>
          <w:ilvl w:val="0"/>
          <w:numId w:val="7"/>
        </w:numPr>
        <w:autoSpaceDE/>
        <w:autoSpaceDN/>
        <w:adjustRightInd/>
        <w:ind w:hanging="720"/>
        <w:jc w:val="both"/>
        <w:rPr>
          <w:rFonts w:ascii="Calibri" w:hAnsi="Calibri" w:cs="Arial"/>
        </w:rPr>
      </w:pPr>
      <w:r w:rsidRPr="00230638">
        <w:rPr>
          <w:rFonts w:ascii="Calibri" w:hAnsi="Calibri" w:cs="Arial"/>
        </w:rPr>
        <w:t>Identify agencies that regulate safety in the workplace.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Careers in Manufacturing</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Trends in Manufacturing</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Inside the Manufacturing Workplace</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Introduction to Safety</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Creating a Safe Workplace</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Practicing Safety</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Electrical Safety</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 xml:space="preserve">Hand Tools </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Power Tools</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Machine Shop Safety</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Industrial Gases and Welding</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Industrial Chemicals</w:t>
      </w:r>
    </w:p>
    <w:p w:rsidR="00230638" w:rsidRPr="00230638" w:rsidRDefault="00230638" w:rsidP="00230638">
      <w:pPr>
        <w:widowControl/>
        <w:numPr>
          <w:ilvl w:val="0"/>
          <w:numId w:val="9"/>
        </w:numPr>
        <w:autoSpaceDE/>
        <w:autoSpaceDN/>
        <w:adjustRightInd/>
        <w:jc w:val="both"/>
        <w:rPr>
          <w:rFonts w:ascii="Calibri" w:hAnsi="Calibri" w:cs="Arial"/>
        </w:rPr>
      </w:pPr>
      <w:r w:rsidRPr="00230638">
        <w:rPr>
          <w:rFonts w:ascii="Calibri" w:hAnsi="Calibri" w:cs="Arial"/>
        </w:rPr>
        <w:t>OSHA and EPA Rules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4700AC" w:rsidRDefault="00BE7E32" w:rsidP="004700AC">
      <w:pPr>
        <w:ind w:left="720"/>
        <w:rPr>
          <w:rFonts w:asciiTheme="minorHAnsi" w:hAnsiTheme="minorHAnsi" w:cs="Arial"/>
        </w:rPr>
      </w:pPr>
      <w:r>
        <w:rPr>
          <w:rFonts w:asciiTheme="minorHAnsi" w:hAnsiTheme="minorHAnsi" w:cs="Arial"/>
        </w:rPr>
        <w:t xml:space="preserve">Tests, </w:t>
      </w:r>
      <w:r w:rsidR="004700AC" w:rsidRPr="003166DE">
        <w:rPr>
          <w:rFonts w:asciiTheme="minorHAnsi" w:hAnsiTheme="minorHAnsi" w:cs="Arial"/>
        </w:rPr>
        <w:t>quizzes</w:t>
      </w:r>
      <w:r w:rsidR="004700AC">
        <w:rPr>
          <w:rFonts w:asciiTheme="minorHAnsi" w:hAnsiTheme="minorHAnsi" w:cs="Arial"/>
        </w:rPr>
        <w:t xml:space="preserve">, </w:t>
      </w:r>
      <w:r>
        <w:rPr>
          <w:rFonts w:asciiTheme="minorHAnsi" w:hAnsiTheme="minorHAnsi" w:cs="Arial"/>
        </w:rPr>
        <w:t>and st</w:t>
      </w:r>
      <w:r w:rsidR="004700AC" w:rsidRPr="003166DE">
        <w:rPr>
          <w:rFonts w:asciiTheme="minorHAnsi" w:hAnsiTheme="minorHAnsi" w:cs="Arial"/>
        </w:rPr>
        <w:t>udent presentations</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r w:rsidR="00F9407C">
        <w:t xml:space="preserve">  Textbooks</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1" w:name="BM_1_"/>
      <w:bookmarkEnd w:id="1"/>
      <w:r w:rsidR="00DD2DC1">
        <w:rPr>
          <w:b/>
          <w:bCs/>
        </w:rPr>
        <w:t xml:space="preserve"> </w:t>
      </w:r>
      <w:r w:rsidR="00DD2DC1">
        <w:t xml:space="preserve">What is the expected class capacity for this course? </w:t>
      </w:r>
      <w:r w:rsidR="00BE7E32">
        <w:t xml:space="preserve">   24</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BE7E32" w:rsidP="005C2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100% of students who complete the course will take the </w:t>
      </w:r>
      <w:r w:rsidR="003A3164">
        <w:t>MSSC Safety assessment</w:t>
      </w:r>
      <w:r>
        <w:t>.</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 Objectives:</w:t>
      </w:r>
      <w:r>
        <w:rPr>
          <w:b/>
        </w:rPr>
        <w:tab/>
        <w:t xml:space="preserve">G1, G4, T1, C1, C4 </w:t>
      </w:r>
    </w:p>
    <w:p w:rsidR="003B4404" w:rsidRDefault="003B4404"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B4404" w:rsidRDefault="003B4404"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B4404" w:rsidRPr="0040581C" w:rsidRDefault="003B4404"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3B4404"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8603A"/>
    <w:multiLevelType w:val="hybridMultilevel"/>
    <w:tmpl w:val="9214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4"/>
  </w:num>
  <w:num w:numId="4">
    <w:abstractNumId w:val="8"/>
  </w:num>
  <w:num w:numId="5">
    <w:abstractNumId w:val="5"/>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6E8B"/>
    <w:rsid w:val="000B163E"/>
    <w:rsid w:val="00136439"/>
    <w:rsid w:val="00205D42"/>
    <w:rsid w:val="00230638"/>
    <w:rsid w:val="00265514"/>
    <w:rsid w:val="002C407E"/>
    <w:rsid w:val="003A3164"/>
    <w:rsid w:val="003B4404"/>
    <w:rsid w:val="0040581C"/>
    <w:rsid w:val="00417E81"/>
    <w:rsid w:val="0042288F"/>
    <w:rsid w:val="004700AC"/>
    <w:rsid w:val="005B2CBB"/>
    <w:rsid w:val="005C2666"/>
    <w:rsid w:val="00613BE7"/>
    <w:rsid w:val="007A2840"/>
    <w:rsid w:val="00825E25"/>
    <w:rsid w:val="008F1726"/>
    <w:rsid w:val="009060E7"/>
    <w:rsid w:val="009F419F"/>
    <w:rsid w:val="00AB2422"/>
    <w:rsid w:val="00AC1409"/>
    <w:rsid w:val="00BE7E32"/>
    <w:rsid w:val="00C9644C"/>
    <w:rsid w:val="00D53D67"/>
    <w:rsid w:val="00DD2DC1"/>
    <w:rsid w:val="00F9407C"/>
    <w:rsid w:val="00FC2DC2"/>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character" w:styleId="Hyperlink">
    <w:name w:val="Hyperlink"/>
    <w:basedOn w:val="DefaultParagraphFont"/>
    <w:rsid w:val="00613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character" w:styleId="Hyperlink">
    <w:name w:val="Hyperlink"/>
    <w:basedOn w:val="DefaultParagraphFont"/>
    <w:rsid w:val="0061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6</cp:revision>
  <cp:lastPrinted>2007-04-19T16:28:00Z</cp:lastPrinted>
  <dcterms:created xsi:type="dcterms:W3CDTF">2014-04-01T20:01:00Z</dcterms:created>
  <dcterms:modified xsi:type="dcterms:W3CDTF">2014-07-30T20:28:00Z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