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r>
        <w:rPr>
          <w:rFonts w:ascii="Arial" w:hAnsi="Arial" w:cs="Arial"/>
          <w:b/>
          <w:bCs/>
        </w:rPr>
        <w:t>SOUTH SUBURBAN COLLEGE</w:t>
      </w: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r>
        <w:rPr>
          <w:rFonts w:ascii="Arial" w:hAnsi="Arial" w:cs="Arial"/>
          <w:b/>
          <w:bCs/>
        </w:rPr>
        <w:t>SOUTH HOLLAND, IL 60473</w:t>
      </w: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u w:val="single"/>
        </w:rPr>
      </w:pPr>
      <w:r>
        <w:rPr>
          <w:rFonts w:ascii="Arial" w:hAnsi="Arial" w:cs="Arial"/>
          <w:b/>
          <w:bCs/>
          <w:u w:val="single"/>
        </w:rPr>
        <w:t>COURSE OUTLINE GUIDE</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u w:val="single"/>
        </w:rPr>
      </w:pPr>
    </w:p>
    <w:p w:rsidR="00DD2DC1" w:rsidRPr="00136439" w:rsidRDefault="002C40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 xml:space="preserve">ICCB Course Name and Number </w:t>
      </w:r>
      <w:r w:rsidR="008F1726">
        <w:rPr>
          <w:b/>
          <w:bCs/>
        </w:rPr>
        <w:tab/>
      </w:r>
      <w:r w:rsidR="008F1726">
        <w:rPr>
          <w:b/>
          <w:bCs/>
        </w:rPr>
        <w:tab/>
      </w:r>
      <w:r w:rsidR="008F1726" w:rsidRPr="008F1726">
        <w:rPr>
          <w:bCs/>
        </w:rPr>
        <w:t xml:space="preserve">MFG </w:t>
      </w:r>
      <w:r w:rsidR="00C72D79">
        <w:rPr>
          <w:bCs/>
        </w:rPr>
        <w:t>121</w:t>
      </w:r>
      <w:r w:rsidR="008F1726">
        <w:rPr>
          <w:b/>
          <w:bCs/>
        </w:rPr>
        <w:tab/>
      </w:r>
      <w:r w:rsidR="008F1726">
        <w:rPr>
          <w:b/>
          <w:bCs/>
        </w:rPr>
        <w:tab/>
      </w:r>
      <w:r w:rsidR="00DD2DC1" w:rsidRPr="00136439">
        <w:t xml:space="preserve">      </w:t>
      </w:r>
      <w:r w:rsidR="00DD2DC1" w:rsidRPr="00136439">
        <w:rPr>
          <w:b/>
          <w:bCs/>
        </w:rPr>
        <w:t>Semester Hours</w:t>
      </w:r>
      <w:r w:rsidR="00FD214A">
        <w:rPr>
          <w:b/>
          <w:bCs/>
        </w:rPr>
        <w:t>:</w:t>
      </w:r>
      <w:r w:rsidR="008F1726">
        <w:t xml:space="preserve"> </w:t>
      </w:r>
      <w:r w:rsidR="00C72D79">
        <w:t>2</w:t>
      </w:r>
    </w:p>
    <w:p w:rsidR="002C407E" w:rsidRDefault="008F17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ab/>
      </w:r>
      <w:r>
        <w:rPr>
          <w:b/>
          <w:bCs/>
        </w:rPr>
        <w:tab/>
      </w:r>
      <w:r>
        <w:rPr>
          <w:b/>
          <w:bCs/>
        </w:rPr>
        <w:tab/>
      </w:r>
      <w:r>
        <w:rPr>
          <w:b/>
          <w:bCs/>
        </w:rPr>
        <w:tab/>
      </w:r>
      <w:r>
        <w:rPr>
          <w:b/>
          <w:bCs/>
        </w:rPr>
        <w:tab/>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136439">
        <w:rPr>
          <w:b/>
          <w:bCs/>
        </w:rPr>
        <w:t>IAI Number:</w:t>
      </w:r>
      <w:r w:rsidRPr="00136439">
        <w:t xml:space="preserve">  </w:t>
      </w:r>
    </w:p>
    <w:p w:rsidR="00D53D67" w:rsidRPr="00136439" w:rsidRDefault="00D53D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Curriculum:</w:t>
      </w:r>
      <w:r w:rsidRPr="00136439">
        <w:t xml:space="preserve"> </w:t>
      </w:r>
      <w:r w:rsidR="008F1726" w:rsidRPr="008E4684">
        <w:t>MFG</w:t>
      </w:r>
      <w:r w:rsidR="004A5E0C" w:rsidRPr="008E4684">
        <w:t>.BASIC</w:t>
      </w:r>
      <w:r w:rsidR="00CA43FE">
        <w:t>.MAINT</w:t>
      </w:r>
    </w:p>
    <w:p w:rsidR="002C407E" w:rsidRPr="00136439" w:rsidRDefault="002C40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Required:</w:t>
      </w:r>
      <w:r w:rsidRPr="00136439">
        <w:tab/>
      </w:r>
      <w:r w:rsidR="008F1726">
        <w:t>Yes</w:t>
      </w:r>
      <w:r w:rsidRPr="00136439">
        <w:tab/>
      </w:r>
      <w:r w:rsidRPr="00136439">
        <w:tab/>
      </w:r>
      <w:r w:rsidRPr="00136439">
        <w:tab/>
      </w:r>
      <w:r w:rsidRPr="00136439">
        <w:tab/>
      </w:r>
      <w:r w:rsidRPr="00136439">
        <w:rPr>
          <w:b/>
          <w:bCs/>
        </w:rPr>
        <w:t>Elective:</w:t>
      </w:r>
      <w:r w:rsidRPr="00136439">
        <w:t xml:space="preserve">  </w:t>
      </w:r>
      <w:r w:rsidRPr="00136439">
        <w:tab/>
      </w:r>
      <w:r w:rsidRPr="00136439">
        <w:tab/>
      </w:r>
      <w:r w:rsidRPr="00136439">
        <w:rPr>
          <w:b/>
          <w:bCs/>
        </w:rPr>
        <w:t>Replacement for:</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A93F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 xml:space="preserve">Contact: </w:t>
      </w:r>
      <w:r>
        <w:rPr>
          <w:bCs/>
        </w:rPr>
        <w:t xml:space="preserve">Becky Admave 708-210-5763   </w:t>
      </w:r>
      <w:hyperlink r:id="rId10" w:history="1">
        <w:r>
          <w:rPr>
            <w:rStyle w:val="Hyperlink"/>
            <w:bCs/>
          </w:rPr>
          <w:t>badmave@ssc.edu</w:t>
        </w:r>
      </w:hyperlink>
    </w:p>
    <w:p w:rsidR="00A93FFA" w:rsidRDefault="00A93F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Course Title: SSC Catalog/ICCB: (36 characters)</w:t>
      </w:r>
      <w:r w:rsidR="008F1726">
        <w:t xml:space="preserve">   </w:t>
      </w:r>
      <w:r w:rsidR="00C72D79">
        <w:rPr>
          <w:rFonts w:asciiTheme="minorHAnsi" w:hAnsiTheme="minorHAnsi" w:cs="Arial"/>
        </w:rPr>
        <w:t>Industrial Safety</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 xml:space="preserve">Contact </w:t>
      </w:r>
      <w:proofErr w:type="spellStart"/>
      <w:r w:rsidRPr="00136439">
        <w:rPr>
          <w:b/>
          <w:bCs/>
        </w:rPr>
        <w:t>Hrs</w:t>
      </w:r>
      <w:proofErr w:type="spellEnd"/>
      <w:r w:rsidRPr="00136439">
        <w:rPr>
          <w:b/>
          <w:bCs/>
        </w:rPr>
        <w:t xml:space="preserve">: Lecture -  </w:t>
      </w:r>
      <w:r w:rsidRPr="00136439">
        <w:t xml:space="preserve"> </w:t>
      </w:r>
      <w:r w:rsidR="00C72D79">
        <w:t>2</w:t>
      </w:r>
      <w:r w:rsidRPr="00136439">
        <w:t xml:space="preserve">    </w:t>
      </w:r>
      <w:r w:rsidRPr="00136439">
        <w:rPr>
          <w:b/>
          <w:bCs/>
        </w:rPr>
        <w:t xml:space="preserve">Lab - </w:t>
      </w:r>
      <w:r w:rsidRPr="00136439">
        <w:t xml:space="preserve">         </w:t>
      </w:r>
      <w:r w:rsidRPr="00136439">
        <w:rPr>
          <w:b/>
          <w:bCs/>
        </w:rPr>
        <w:t xml:space="preserve">Intern - </w:t>
      </w:r>
      <w:r w:rsidRPr="00136439">
        <w:t xml:space="preserve">        </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136439">
        <w:t>_____________________________________________________________________________</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Description of course to appear in catalog: (Include prerequisites, lab fee, etc.)</w:t>
      </w:r>
    </w:p>
    <w:p w:rsidR="00230638" w:rsidRDefault="00230638" w:rsidP="00230638">
      <w:pPr>
        <w:rPr>
          <w:rFonts w:ascii="Calibri" w:hAnsi="Calibri" w:cs="Arial"/>
        </w:rPr>
      </w:pPr>
    </w:p>
    <w:p w:rsidR="007330EA" w:rsidRPr="00AE0233" w:rsidRDefault="000958E5" w:rsidP="000958E5">
      <w:pPr>
        <w:rPr>
          <w:rFonts w:asciiTheme="minorHAnsi" w:hAnsiTheme="minorHAnsi" w:cs="Arial"/>
        </w:rPr>
      </w:pPr>
      <w:r>
        <w:rPr>
          <w:rStyle w:val="A4"/>
        </w:rPr>
        <w:t xml:space="preserve">This course provides </w:t>
      </w:r>
      <w:r w:rsidR="006D5133">
        <w:rPr>
          <w:rStyle w:val="A4"/>
        </w:rPr>
        <w:t xml:space="preserve">a basic overview of the concepts of </w:t>
      </w:r>
      <w:r>
        <w:rPr>
          <w:rStyle w:val="A4"/>
        </w:rPr>
        <w:t xml:space="preserve">safety in industrial plant situations. Topics include tool and machine safety, fire protection, eye safety, basic electrical safety, ladder safety, and government safety regulations as well as </w:t>
      </w:r>
      <w:r w:rsidR="006D5133">
        <w:rPr>
          <w:rStyle w:val="A4"/>
        </w:rPr>
        <w:t xml:space="preserve">the elements of a good </w:t>
      </w:r>
      <w:r>
        <w:rPr>
          <w:rStyle w:val="A4"/>
        </w:rPr>
        <w:t xml:space="preserve">safety </w:t>
      </w:r>
      <w:r w:rsidR="006D5133">
        <w:rPr>
          <w:rStyle w:val="A4"/>
        </w:rPr>
        <w:t>program</w:t>
      </w:r>
      <w:r>
        <w:rPr>
          <w:rStyle w:val="A4"/>
        </w:rPr>
        <w:t>.</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Description for Schedule: (two sentence maximum)</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FF1131" w:rsidRDefault="00DD2DC1" w:rsidP="00FF1131">
      <w:pPr>
        <w:pStyle w:val="ListParagraph"/>
        <w:numPr>
          <w:ilvl w:val="0"/>
          <w:numId w:val="3"/>
        </w:numPr>
        <w:rPr>
          <w:rFonts w:asciiTheme="minorHAnsi" w:hAnsiTheme="minorHAnsi"/>
        </w:rPr>
      </w:pPr>
      <w:r w:rsidRPr="00FF1131">
        <w:rPr>
          <w:b/>
          <w:bCs/>
        </w:rPr>
        <w:t xml:space="preserve">Pre-requisites: </w:t>
      </w:r>
      <w:r w:rsidR="00230638" w:rsidRPr="00FF1131">
        <w:rPr>
          <w:b/>
          <w:bCs/>
        </w:rPr>
        <w:tab/>
      </w:r>
      <w:r w:rsidR="006D5133" w:rsidRPr="00FF1131">
        <w:rPr>
          <w:rFonts w:asciiTheme="minorHAnsi" w:hAnsiTheme="minorHAnsi"/>
        </w:rPr>
        <w:t>None</w:t>
      </w:r>
    </w:p>
    <w:p w:rsidR="00DD2DC1" w:rsidRPr="00136439" w:rsidRDefault="00DD2DC1" w:rsidP="002C407E">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Lab Fee:</w:t>
      </w:r>
      <w:r w:rsidRPr="00136439">
        <w:t xml:space="preserve"> </w:t>
      </w:r>
      <w:r w:rsidRPr="00136439">
        <w:tab/>
      </w:r>
      <w:r w:rsidR="001B15DC">
        <w:tab/>
        <w:t>$0</w:t>
      </w:r>
    </w:p>
    <w:p w:rsidR="00DD2DC1" w:rsidRDefault="00DD2DC1" w:rsidP="002C407E">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Textbook(s) and other required materials:</w:t>
      </w:r>
      <w:r w:rsidRPr="00136439">
        <w:t xml:space="preserve"> (include author, title, publisher, etc.)</w:t>
      </w:r>
    </w:p>
    <w:p w:rsidR="00230638" w:rsidRDefault="00230638" w:rsidP="0023063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54AD0" w:rsidRDefault="00BB0860" w:rsidP="00154AD0">
      <w:pPr>
        <w:ind w:left="720"/>
        <w:rPr>
          <w:rFonts w:asciiTheme="minorHAnsi" w:hAnsiTheme="minorHAnsi" w:cs="Arial"/>
        </w:rPr>
      </w:pPr>
      <w:proofErr w:type="spellStart"/>
      <w:r>
        <w:rPr>
          <w:rFonts w:asciiTheme="minorHAnsi" w:hAnsiTheme="minorHAnsi" w:cs="Arial"/>
        </w:rPr>
        <w:t>Bolender</w:t>
      </w:r>
      <w:proofErr w:type="spellEnd"/>
      <w:r w:rsidR="00154AD0" w:rsidRPr="006F0F74">
        <w:rPr>
          <w:rFonts w:asciiTheme="minorHAnsi" w:hAnsiTheme="minorHAnsi" w:cs="Arial"/>
        </w:rPr>
        <w:t xml:space="preserve">, </w:t>
      </w:r>
      <w:r>
        <w:rPr>
          <w:rFonts w:asciiTheme="minorHAnsi" w:hAnsiTheme="minorHAnsi" w:cs="Arial"/>
          <w:i/>
          <w:u w:val="single"/>
        </w:rPr>
        <w:t>Safety and Health</w:t>
      </w:r>
      <w:r w:rsidR="00154AD0" w:rsidRPr="006F0F74">
        <w:rPr>
          <w:rFonts w:asciiTheme="minorHAnsi" w:hAnsiTheme="minorHAnsi" w:cs="Arial"/>
        </w:rPr>
        <w:t xml:space="preserve">, </w:t>
      </w:r>
      <w:r>
        <w:rPr>
          <w:rFonts w:asciiTheme="minorHAnsi" w:hAnsiTheme="minorHAnsi" w:cs="Arial"/>
        </w:rPr>
        <w:t xml:space="preserve">Schoolcraft </w:t>
      </w:r>
      <w:proofErr w:type="gramStart"/>
      <w:r>
        <w:rPr>
          <w:rFonts w:asciiTheme="minorHAnsi" w:hAnsiTheme="minorHAnsi" w:cs="Arial"/>
        </w:rPr>
        <w:t>Publishing</w:t>
      </w:r>
      <w:r w:rsidR="00154AD0" w:rsidRPr="006F0F74">
        <w:rPr>
          <w:rFonts w:asciiTheme="minorHAnsi" w:hAnsiTheme="minorHAnsi" w:cs="Arial"/>
        </w:rPr>
        <w:t xml:space="preserve">  ISBN</w:t>
      </w:r>
      <w:proofErr w:type="gramEnd"/>
      <w:r w:rsidR="00154AD0" w:rsidRPr="006F0F74">
        <w:rPr>
          <w:rFonts w:asciiTheme="minorHAnsi" w:hAnsiTheme="minorHAnsi" w:cs="Arial"/>
        </w:rPr>
        <w:t xml:space="preserve"> </w:t>
      </w:r>
      <w:r>
        <w:rPr>
          <w:rFonts w:asciiTheme="minorHAnsi" w:hAnsiTheme="minorHAnsi" w:cs="Arial"/>
        </w:rPr>
        <w:t xml:space="preserve"># </w:t>
      </w:r>
      <w:r>
        <w:rPr>
          <w:rFonts w:ascii="Arial" w:hAnsi="Arial" w:cs="Arial"/>
          <w:color w:val="333333"/>
          <w:sz w:val="20"/>
          <w:szCs w:val="20"/>
        </w:rPr>
        <w:t>978-0840083500</w:t>
      </w:r>
    </w:p>
    <w:p w:rsidR="00154AD0" w:rsidRDefault="00154AD0" w:rsidP="00154AD0">
      <w:pPr>
        <w:ind w:left="720"/>
        <w:rPr>
          <w:rFonts w:asciiTheme="minorHAnsi" w:hAnsiTheme="minorHAnsi" w:cs="Arial"/>
        </w:rPr>
      </w:pPr>
    </w:p>
    <w:p w:rsidR="00FF1131" w:rsidRPr="006F0F74" w:rsidRDefault="00FF1131" w:rsidP="00154AD0">
      <w:pPr>
        <w:ind w:left="720"/>
        <w:rPr>
          <w:rFonts w:asciiTheme="minorHAnsi" w:hAnsiTheme="minorHAnsi" w:cs="Arial"/>
        </w:rPr>
      </w:pPr>
    </w:p>
    <w:p w:rsidR="00DD2DC1" w:rsidRPr="00136439"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General objectives of the course:</w:t>
      </w:r>
      <w:r w:rsidRPr="00136439">
        <w:t xml:space="preserve"> (8-10 measurable objectives preferred)</w:t>
      </w:r>
    </w:p>
    <w:p w:rsidR="00230638" w:rsidRDefault="00230638"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t>At the conclusion of the course, the student will be able to:</w:t>
      </w:r>
    </w:p>
    <w:p w:rsidR="00230638" w:rsidRDefault="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BB0860" w:rsidRPr="00BB0860" w:rsidRDefault="00BB0860" w:rsidP="001D3ECA">
      <w:pPr>
        <w:widowControl/>
        <w:numPr>
          <w:ilvl w:val="0"/>
          <w:numId w:val="26"/>
        </w:numPr>
        <w:tabs>
          <w:tab w:val="left" w:pos="-720"/>
          <w:tab w:val="left" w:pos="504"/>
        </w:tabs>
        <w:autoSpaceDE/>
        <w:autoSpaceDN/>
        <w:adjustRightInd/>
      </w:pPr>
      <w:r w:rsidRPr="00BB0860">
        <w:t>Understand both the employer's and employee's rights and obligations for providing and maintaining a safe work environment.</w:t>
      </w:r>
    </w:p>
    <w:p w:rsidR="00BB0860" w:rsidRPr="00BB0860" w:rsidRDefault="00CA43FE" w:rsidP="001D3ECA">
      <w:pPr>
        <w:widowControl/>
        <w:numPr>
          <w:ilvl w:val="0"/>
          <w:numId w:val="26"/>
        </w:numPr>
        <w:tabs>
          <w:tab w:val="left" w:pos="-720"/>
          <w:tab w:val="left" w:pos="504"/>
        </w:tabs>
        <w:autoSpaceDE/>
        <w:autoSpaceDN/>
        <w:adjustRightInd/>
      </w:pPr>
      <w:r>
        <w:t>Illustrate</w:t>
      </w:r>
      <w:r w:rsidR="00BB0860" w:rsidRPr="00BB0860">
        <w:t xml:space="preserve"> the elements of a good workplace safety program </w:t>
      </w:r>
      <w:r w:rsidR="003C6D68">
        <w:t>and the need for such programs.</w:t>
      </w:r>
    </w:p>
    <w:p w:rsidR="00BB0860" w:rsidRPr="00BB0860" w:rsidRDefault="00CA43FE" w:rsidP="001D3ECA">
      <w:pPr>
        <w:widowControl/>
        <w:numPr>
          <w:ilvl w:val="0"/>
          <w:numId w:val="26"/>
        </w:numPr>
        <w:tabs>
          <w:tab w:val="left" w:pos="-720"/>
          <w:tab w:val="left" w:pos="504"/>
        </w:tabs>
        <w:autoSpaceDE/>
        <w:autoSpaceDN/>
        <w:adjustRightInd/>
      </w:pPr>
      <w:r>
        <w:t>Articulate</w:t>
      </w:r>
      <w:r w:rsidR="00BB0860" w:rsidRPr="00BB0860">
        <w:t xml:space="preserve"> the need for personal protective equipment and be able to identify the appropriate protective equipment for different safety situations.</w:t>
      </w:r>
    </w:p>
    <w:p w:rsidR="00BB0860" w:rsidRPr="00BB0860" w:rsidRDefault="00CA43FE" w:rsidP="001D3ECA">
      <w:pPr>
        <w:widowControl/>
        <w:numPr>
          <w:ilvl w:val="0"/>
          <w:numId w:val="26"/>
        </w:numPr>
        <w:tabs>
          <w:tab w:val="left" w:pos="-720"/>
          <w:tab w:val="left" w:pos="504"/>
        </w:tabs>
        <w:autoSpaceDE/>
        <w:autoSpaceDN/>
        <w:adjustRightInd/>
      </w:pPr>
      <w:r>
        <w:t>Identify and describe</w:t>
      </w:r>
      <w:r w:rsidR="00BB0860" w:rsidRPr="00BB0860">
        <w:t xml:space="preserve"> different types of hazards associated with the workplace and the correct approach for dealing with each type of hazard.</w:t>
      </w:r>
    </w:p>
    <w:p w:rsidR="00BB0860" w:rsidRPr="00BB0860" w:rsidRDefault="00BB0860" w:rsidP="001D3ECA">
      <w:pPr>
        <w:widowControl/>
        <w:numPr>
          <w:ilvl w:val="0"/>
          <w:numId w:val="26"/>
        </w:numPr>
        <w:tabs>
          <w:tab w:val="left" w:pos="-720"/>
          <w:tab w:val="left" w:pos="504"/>
        </w:tabs>
        <w:autoSpaceDE/>
        <w:autoSpaceDN/>
        <w:adjustRightInd/>
      </w:pPr>
      <w:r w:rsidRPr="00BB0860">
        <w:lastRenderedPageBreak/>
        <w:t>De</w:t>
      </w:r>
      <w:r w:rsidR="00D5372D">
        <w:t>monstrate</w:t>
      </w:r>
      <w:r w:rsidRPr="00BB0860">
        <w:t xml:space="preserve"> an understanding of electrical and fire safety programs.</w:t>
      </w:r>
    </w:p>
    <w:p w:rsidR="00BB0860" w:rsidRPr="00BB0860" w:rsidRDefault="00D5372D" w:rsidP="001D3ECA">
      <w:pPr>
        <w:widowControl/>
        <w:numPr>
          <w:ilvl w:val="0"/>
          <w:numId w:val="26"/>
        </w:numPr>
        <w:tabs>
          <w:tab w:val="left" w:pos="-720"/>
          <w:tab w:val="left" w:pos="504"/>
        </w:tabs>
        <w:autoSpaceDE/>
        <w:autoSpaceDN/>
        <w:adjustRightInd/>
      </w:pPr>
      <w:r>
        <w:t>Characterize</w:t>
      </w:r>
      <w:r w:rsidR="00BB0860" w:rsidRPr="00BB0860">
        <w:t xml:space="preserve"> the most common health hazards, the regulations governing those hazards, and the methods used to control those hazards within the workplace.</w:t>
      </w:r>
    </w:p>
    <w:p w:rsidR="00BB0860" w:rsidRPr="00BB0860" w:rsidRDefault="00D5372D" w:rsidP="001D3ECA">
      <w:pPr>
        <w:widowControl/>
        <w:numPr>
          <w:ilvl w:val="0"/>
          <w:numId w:val="26"/>
        </w:numPr>
        <w:tabs>
          <w:tab w:val="left" w:pos="-720"/>
          <w:tab w:val="left" w:pos="691"/>
          <w:tab w:val="left" w:pos="2181"/>
          <w:tab w:val="left" w:pos="4363"/>
        </w:tabs>
        <w:autoSpaceDE/>
        <w:autoSpaceDN/>
        <w:adjustRightInd/>
        <w:jc w:val="both"/>
      </w:pPr>
      <w:r>
        <w:t>Generalize</w:t>
      </w:r>
      <w:r w:rsidR="00BB0860" w:rsidRPr="00BB0860">
        <w:t xml:space="preserve"> the benefits of good safe work practices within the workplace.</w:t>
      </w:r>
    </w:p>
    <w:p w:rsidR="00BB0860" w:rsidRDefault="00BB08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FF1131" w:rsidRPr="00BB0860" w:rsidRDefault="00FF11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DD2DC1" w:rsidRPr="00136439"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Other Aims of this Course</w:t>
      </w:r>
      <w:r w:rsidRPr="00136439">
        <w:t xml:space="preserve">: </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b/>
          <w:bCs/>
          <w:u w:val="single"/>
        </w:rPr>
      </w:pPr>
    </w:p>
    <w:p w:rsidR="00FF1131" w:rsidRPr="00136439" w:rsidRDefault="00FF11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b/>
          <w:bCs/>
          <w:u w:val="single"/>
        </w:rPr>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Topical Outline: (may be on a weekly basis)</w:t>
      </w:r>
    </w:p>
    <w:p w:rsidR="00230638" w:rsidRDefault="00230638"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E079D5" w:rsidRPr="00E079D5" w:rsidRDefault="00E079D5" w:rsidP="00E079D5">
      <w:pPr>
        <w:pStyle w:val="ListParagraph"/>
        <w:numPr>
          <w:ilvl w:val="0"/>
          <w:numId w:val="25"/>
        </w:numPr>
      </w:pPr>
      <w:r w:rsidRPr="00E079D5">
        <w:t>Introduction to Safety</w:t>
      </w:r>
    </w:p>
    <w:p w:rsidR="00E079D5" w:rsidRPr="00E079D5" w:rsidRDefault="00E079D5" w:rsidP="00E079D5">
      <w:pPr>
        <w:pStyle w:val="ListParagraph"/>
        <w:numPr>
          <w:ilvl w:val="1"/>
          <w:numId w:val="25"/>
        </w:numPr>
      </w:pPr>
      <w:r w:rsidRPr="00E079D5">
        <w:t>Responsibilities</w:t>
      </w:r>
    </w:p>
    <w:p w:rsidR="00E079D5" w:rsidRPr="00E079D5" w:rsidRDefault="00E079D5" w:rsidP="00E079D5">
      <w:pPr>
        <w:pStyle w:val="ListParagraph"/>
        <w:numPr>
          <w:ilvl w:val="1"/>
          <w:numId w:val="25"/>
        </w:numPr>
      </w:pPr>
      <w:r w:rsidRPr="00E079D5">
        <w:t>Hazard recognition</w:t>
      </w:r>
    </w:p>
    <w:p w:rsidR="00E079D5" w:rsidRDefault="00E079D5" w:rsidP="00E079D5">
      <w:pPr>
        <w:pStyle w:val="ListParagraph"/>
        <w:numPr>
          <w:ilvl w:val="1"/>
          <w:numId w:val="25"/>
        </w:numPr>
      </w:pPr>
      <w:r w:rsidRPr="00E079D5">
        <w:t>Accident investigation</w:t>
      </w:r>
    </w:p>
    <w:p w:rsidR="004F2D87" w:rsidRPr="00E079D5" w:rsidRDefault="004F2D87" w:rsidP="00E079D5">
      <w:pPr>
        <w:pStyle w:val="ListParagraph"/>
        <w:numPr>
          <w:ilvl w:val="1"/>
          <w:numId w:val="25"/>
        </w:numPr>
      </w:pPr>
      <w:r>
        <w:t>Careers in manufacturing and safety</w:t>
      </w:r>
    </w:p>
    <w:p w:rsidR="00E079D5" w:rsidRPr="00E079D5" w:rsidRDefault="00E079D5" w:rsidP="00E079D5">
      <w:pPr>
        <w:pStyle w:val="ListParagraph"/>
        <w:numPr>
          <w:ilvl w:val="0"/>
          <w:numId w:val="25"/>
        </w:numPr>
      </w:pPr>
      <w:r w:rsidRPr="00E079D5">
        <w:t>Safety Laws</w:t>
      </w:r>
    </w:p>
    <w:p w:rsidR="00E079D5" w:rsidRPr="00E079D5" w:rsidRDefault="00E079D5" w:rsidP="00E079D5">
      <w:pPr>
        <w:pStyle w:val="ListParagraph"/>
        <w:numPr>
          <w:ilvl w:val="1"/>
          <w:numId w:val="25"/>
        </w:numPr>
      </w:pPr>
      <w:r w:rsidRPr="00E079D5">
        <w:t>OSHA, The act and related laws</w:t>
      </w:r>
    </w:p>
    <w:p w:rsidR="00E079D5" w:rsidRPr="00E079D5" w:rsidRDefault="00E079D5" w:rsidP="00E079D5">
      <w:pPr>
        <w:pStyle w:val="ListParagraph"/>
        <w:numPr>
          <w:ilvl w:val="1"/>
          <w:numId w:val="25"/>
        </w:numPr>
      </w:pPr>
      <w:r w:rsidRPr="00E079D5">
        <w:t>NIOSH and EPA</w:t>
      </w:r>
    </w:p>
    <w:p w:rsidR="00E079D5" w:rsidRPr="00E079D5" w:rsidRDefault="00E079D5" w:rsidP="00E079D5">
      <w:pPr>
        <w:pStyle w:val="ListParagraph"/>
        <w:numPr>
          <w:ilvl w:val="0"/>
          <w:numId w:val="25"/>
        </w:numPr>
      </w:pPr>
      <w:r w:rsidRPr="00E079D5">
        <w:t>Contractor Safety</w:t>
      </w:r>
    </w:p>
    <w:p w:rsidR="00E079D5" w:rsidRPr="00E079D5" w:rsidRDefault="00E079D5" w:rsidP="00E079D5">
      <w:pPr>
        <w:pStyle w:val="ListParagraph"/>
        <w:numPr>
          <w:ilvl w:val="1"/>
          <w:numId w:val="25"/>
        </w:numPr>
      </w:pPr>
      <w:r w:rsidRPr="00E079D5">
        <w:t>Safety regulations</w:t>
      </w:r>
    </w:p>
    <w:p w:rsidR="00E079D5" w:rsidRPr="00E079D5" w:rsidRDefault="00E079D5" w:rsidP="00E079D5">
      <w:pPr>
        <w:pStyle w:val="ListParagraph"/>
        <w:numPr>
          <w:ilvl w:val="1"/>
          <w:numId w:val="25"/>
        </w:numPr>
      </w:pPr>
      <w:r w:rsidRPr="00E079D5">
        <w:t>Elements of a contractor safety program</w:t>
      </w:r>
    </w:p>
    <w:p w:rsidR="00E079D5" w:rsidRPr="00E079D5" w:rsidRDefault="00E079D5" w:rsidP="00E079D5">
      <w:pPr>
        <w:pStyle w:val="ListParagraph"/>
        <w:numPr>
          <w:ilvl w:val="0"/>
          <w:numId w:val="25"/>
        </w:numPr>
      </w:pPr>
      <w:r w:rsidRPr="00E079D5">
        <w:t>Other Safety and Health Regulations</w:t>
      </w:r>
    </w:p>
    <w:p w:rsidR="00E079D5" w:rsidRPr="00E079D5" w:rsidRDefault="00E079D5" w:rsidP="00E079D5">
      <w:pPr>
        <w:pStyle w:val="ListParagraph"/>
        <w:numPr>
          <w:ilvl w:val="1"/>
          <w:numId w:val="25"/>
        </w:numPr>
      </w:pPr>
      <w:r w:rsidRPr="00E079D5">
        <w:t>Construction, shipbuilding, DOT, etc.</w:t>
      </w:r>
    </w:p>
    <w:p w:rsidR="00E079D5" w:rsidRPr="00E079D5" w:rsidRDefault="00E079D5" w:rsidP="00E079D5">
      <w:pPr>
        <w:pStyle w:val="ListParagraph"/>
        <w:numPr>
          <w:ilvl w:val="0"/>
          <w:numId w:val="25"/>
        </w:numPr>
      </w:pPr>
      <w:r w:rsidRPr="00E079D5">
        <w:t>Personal Protective Equipment</w:t>
      </w:r>
    </w:p>
    <w:p w:rsidR="00E079D5" w:rsidRPr="00E079D5" w:rsidRDefault="00E079D5" w:rsidP="00E079D5">
      <w:pPr>
        <w:pStyle w:val="ListParagraph"/>
        <w:numPr>
          <w:ilvl w:val="1"/>
          <w:numId w:val="25"/>
        </w:numPr>
      </w:pPr>
      <w:r w:rsidRPr="00E079D5">
        <w:t>Introduction</w:t>
      </w:r>
    </w:p>
    <w:p w:rsidR="00E079D5" w:rsidRPr="00E079D5" w:rsidRDefault="00E079D5" w:rsidP="00E079D5">
      <w:pPr>
        <w:pStyle w:val="ListParagraph"/>
        <w:numPr>
          <w:ilvl w:val="1"/>
          <w:numId w:val="25"/>
        </w:numPr>
      </w:pPr>
      <w:r w:rsidRPr="00E079D5">
        <w:t>Types of PPE</w:t>
      </w:r>
    </w:p>
    <w:p w:rsidR="00E079D5" w:rsidRPr="00E079D5" w:rsidRDefault="00E079D5" w:rsidP="00E079D5">
      <w:pPr>
        <w:pStyle w:val="ListParagraph"/>
        <w:numPr>
          <w:ilvl w:val="1"/>
          <w:numId w:val="25"/>
        </w:numPr>
      </w:pPr>
      <w:r w:rsidRPr="00E079D5">
        <w:t>Engineering controls</w:t>
      </w:r>
    </w:p>
    <w:p w:rsidR="00E079D5" w:rsidRPr="00E079D5" w:rsidRDefault="00E079D5" w:rsidP="00E079D5">
      <w:pPr>
        <w:pStyle w:val="ListParagraph"/>
        <w:numPr>
          <w:ilvl w:val="0"/>
          <w:numId w:val="25"/>
        </w:numPr>
      </w:pPr>
      <w:r w:rsidRPr="00E079D5">
        <w:t>Chemical Safety</w:t>
      </w:r>
    </w:p>
    <w:p w:rsidR="00E079D5" w:rsidRPr="00E079D5" w:rsidRDefault="00E079D5" w:rsidP="00E079D5">
      <w:pPr>
        <w:pStyle w:val="ListParagraph"/>
        <w:numPr>
          <w:ilvl w:val="1"/>
          <w:numId w:val="25"/>
        </w:numPr>
      </w:pPr>
      <w:r w:rsidRPr="00E079D5">
        <w:t>Physical hazards</w:t>
      </w:r>
    </w:p>
    <w:p w:rsidR="00E079D5" w:rsidRPr="00E079D5" w:rsidRDefault="00E079D5" w:rsidP="00E079D5">
      <w:pPr>
        <w:pStyle w:val="ListParagraph"/>
        <w:numPr>
          <w:ilvl w:val="1"/>
          <w:numId w:val="25"/>
        </w:numPr>
      </w:pPr>
      <w:r w:rsidRPr="00E079D5">
        <w:t>Health Hazards</w:t>
      </w:r>
    </w:p>
    <w:p w:rsidR="00E079D5" w:rsidRPr="00E079D5" w:rsidRDefault="00E079D5" w:rsidP="00E079D5">
      <w:pPr>
        <w:pStyle w:val="ListParagraph"/>
        <w:numPr>
          <w:ilvl w:val="1"/>
          <w:numId w:val="25"/>
        </w:numPr>
      </w:pPr>
      <w:r w:rsidRPr="00E079D5">
        <w:t>Exposure routes</w:t>
      </w:r>
    </w:p>
    <w:p w:rsidR="00E079D5" w:rsidRPr="00E079D5" w:rsidRDefault="00E079D5" w:rsidP="00E079D5">
      <w:pPr>
        <w:pStyle w:val="ListParagraph"/>
        <w:numPr>
          <w:ilvl w:val="0"/>
          <w:numId w:val="25"/>
        </w:numPr>
      </w:pPr>
      <w:r w:rsidRPr="00E079D5">
        <w:t>Tool Safety</w:t>
      </w:r>
    </w:p>
    <w:p w:rsidR="00E079D5" w:rsidRPr="00E079D5" w:rsidRDefault="00E079D5" w:rsidP="00E079D5">
      <w:pPr>
        <w:pStyle w:val="ListParagraph"/>
        <w:numPr>
          <w:ilvl w:val="1"/>
          <w:numId w:val="25"/>
        </w:numPr>
      </w:pPr>
      <w:r w:rsidRPr="00E079D5">
        <w:t>Hand tools</w:t>
      </w:r>
    </w:p>
    <w:p w:rsidR="00E079D5" w:rsidRPr="00E079D5" w:rsidRDefault="00E079D5" w:rsidP="00E079D5">
      <w:pPr>
        <w:pStyle w:val="ListParagraph"/>
        <w:numPr>
          <w:ilvl w:val="1"/>
          <w:numId w:val="25"/>
        </w:numPr>
      </w:pPr>
      <w:r w:rsidRPr="00E079D5">
        <w:t>Power tools</w:t>
      </w:r>
    </w:p>
    <w:p w:rsidR="00E079D5" w:rsidRPr="00E079D5" w:rsidRDefault="00E079D5" w:rsidP="00E079D5">
      <w:pPr>
        <w:pStyle w:val="ListParagraph"/>
        <w:numPr>
          <w:ilvl w:val="0"/>
          <w:numId w:val="25"/>
        </w:numPr>
      </w:pPr>
      <w:r w:rsidRPr="00E079D5">
        <w:t>Safety Materials Handling</w:t>
      </w:r>
    </w:p>
    <w:p w:rsidR="00E079D5" w:rsidRPr="00E079D5" w:rsidRDefault="00E079D5" w:rsidP="00E079D5">
      <w:pPr>
        <w:pStyle w:val="ListParagraph"/>
        <w:numPr>
          <w:ilvl w:val="1"/>
          <w:numId w:val="25"/>
        </w:numPr>
      </w:pPr>
      <w:r w:rsidRPr="00E079D5">
        <w:t>Causes of injuries</w:t>
      </w:r>
    </w:p>
    <w:p w:rsidR="00E079D5" w:rsidRPr="00E079D5" w:rsidRDefault="00E079D5" w:rsidP="00E079D5">
      <w:pPr>
        <w:pStyle w:val="ListParagraph"/>
        <w:numPr>
          <w:ilvl w:val="1"/>
          <w:numId w:val="25"/>
        </w:numPr>
      </w:pPr>
      <w:r w:rsidRPr="00E079D5">
        <w:t>Material handling hazards</w:t>
      </w:r>
    </w:p>
    <w:p w:rsidR="00E079D5" w:rsidRPr="00E079D5" w:rsidRDefault="00E079D5" w:rsidP="00E079D5">
      <w:pPr>
        <w:pStyle w:val="ListParagraph"/>
        <w:numPr>
          <w:ilvl w:val="1"/>
          <w:numId w:val="25"/>
        </w:numPr>
      </w:pPr>
      <w:r w:rsidRPr="00E079D5">
        <w:t>Material handling tools</w:t>
      </w:r>
    </w:p>
    <w:p w:rsidR="00E079D5" w:rsidRPr="00E079D5" w:rsidRDefault="00E079D5" w:rsidP="00E079D5">
      <w:pPr>
        <w:pStyle w:val="ListParagraph"/>
        <w:numPr>
          <w:ilvl w:val="0"/>
          <w:numId w:val="25"/>
        </w:numPr>
      </w:pPr>
      <w:r w:rsidRPr="00E079D5">
        <w:t>Machine Safety</w:t>
      </w:r>
    </w:p>
    <w:p w:rsidR="00E079D5" w:rsidRPr="00E079D5" w:rsidRDefault="00E079D5" w:rsidP="00E079D5">
      <w:pPr>
        <w:pStyle w:val="ListParagraph"/>
        <w:numPr>
          <w:ilvl w:val="1"/>
          <w:numId w:val="25"/>
        </w:numPr>
      </w:pPr>
      <w:r w:rsidRPr="00E079D5">
        <w:t>Machine guards</w:t>
      </w:r>
    </w:p>
    <w:p w:rsidR="00E079D5" w:rsidRPr="00E079D5" w:rsidRDefault="00E079D5" w:rsidP="00E079D5">
      <w:pPr>
        <w:pStyle w:val="ListParagraph"/>
        <w:numPr>
          <w:ilvl w:val="1"/>
          <w:numId w:val="25"/>
        </w:numPr>
      </w:pPr>
      <w:r w:rsidRPr="00E079D5">
        <w:t>Other safety devices</w:t>
      </w:r>
    </w:p>
    <w:p w:rsidR="00E079D5" w:rsidRPr="00E079D5" w:rsidRDefault="00E079D5" w:rsidP="00E079D5">
      <w:pPr>
        <w:pStyle w:val="ListParagraph"/>
        <w:numPr>
          <w:ilvl w:val="0"/>
          <w:numId w:val="25"/>
        </w:numPr>
      </w:pPr>
      <w:r w:rsidRPr="00E079D5">
        <w:t>Electrical Safety</w:t>
      </w:r>
    </w:p>
    <w:p w:rsidR="00E079D5" w:rsidRPr="00E079D5" w:rsidRDefault="00E079D5" w:rsidP="00E079D5">
      <w:pPr>
        <w:pStyle w:val="ListParagraph"/>
        <w:numPr>
          <w:ilvl w:val="1"/>
          <w:numId w:val="25"/>
        </w:numPr>
      </w:pPr>
      <w:r w:rsidRPr="00E079D5">
        <w:t>Electricity</w:t>
      </w:r>
    </w:p>
    <w:p w:rsidR="00E079D5" w:rsidRPr="00E079D5" w:rsidRDefault="00E079D5" w:rsidP="00E079D5">
      <w:pPr>
        <w:pStyle w:val="ListParagraph"/>
        <w:numPr>
          <w:ilvl w:val="1"/>
          <w:numId w:val="25"/>
        </w:numPr>
      </w:pPr>
      <w:r w:rsidRPr="00E079D5">
        <w:t>Electrical injuries</w:t>
      </w:r>
    </w:p>
    <w:p w:rsidR="00E079D5" w:rsidRPr="00E079D5" w:rsidRDefault="00E079D5" w:rsidP="00E079D5">
      <w:pPr>
        <w:pStyle w:val="ListParagraph"/>
        <w:numPr>
          <w:ilvl w:val="0"/>
          <w:numId w:val="25"/>
        </w:numPr>
      </w:pPr>
      <w:r w:rsidRPr="00E079D5">
        <w:t>Electrical Protection</w:t>
      </w:r>
    </w:p>
    <w:p w:rsidR="00E079D5" w:rsidRPr="00E079D5" w:rsidRDefault="00E079D5" w:rsidP="00E079D5">
      <w:pPr>
        <w:pStyle w:val="ListParagraph"/>
        <w:numPr>
          <w:ilvl w:val="1"/>
          <w:numId w:val="25"/>
        </w:numPr>
      </w:pPr>
      <w:r w:rsidRPr="00E079D5">
        <w:lastRenderedPageBreak/>
        <w:t>Grounding</w:t>
      </w:r>
    </w:p>
    <w:p w:rsidR="00E079D5" w:rsidRPr="00E079D5" w:rsidRDefault="00E079D5" w:rsidP="00E079D5">
      <w:pPr>
        <w:pStyle w:val="ListParagraph"/>
        <w:numPr>
          <w:ilvl w:val="1"/>
          <w:numId w:val="25"/>
        </w:numPr>
      </w:pPr>
      <w:r w:rsidRPr="00E079D5">
        <w:t>Fuses and breakers</w:t>
      </w:r>
    </w:p>
    <w:p w:rsidR="00E079D5" w:rsidRPr="00E079D5" w:rsidRDefault="00E079D5" w:rsidP="00E079D5">
      <w:pPr>
        <w:pStyle w:val="ListParagraph"/>
        <w:numPr>
          <w:ilvl w:val="1"/>
          <w:numId w:val="25"/>
        </w:numPr>
      </w:pPr>
      <w:r w:rsidRPr="00E079D5">
        <w:t>Hazards</w:t>
      </w:r>
    </w:p>
    <w:p w:rsidR="00E079D5" w:rsidRPr="00E079D5" w:rsidRDefault="00E079D5" w:rsidP="00E079D5">
      <w:pPr>
        <w:pStyle w:val="ListParagraph"/>
        <w:numPr>
          <w:ilvl w:val="0"/>
          <w:numId w:val="25"/>
        </w:numPr>
      </w:pPr>
      <w:r w:rsidRPr="00E079D5">
        <w:t>Fire Protection</w:t>
      </w:r>
    </w:p>
    <w:p w:rsidR="00E079D5" w:rsidRPr="00E079D5" w:rsidRDefault="00E079D5" w:rsidP="00E079D5">
      <w:pPr>
        <w:pStyle w:val="ListParagraph"/>
        <w:numPr>
          <w:ilvl w:val="1"/>
          <w:numId w:val="25"/>
        </w:numPr>
      </w:pPr>
      <w:r w:rsidRPr="00E079D5">
        <w:t>Chemistry of fire</w:t>
      </w:r>
    </w:p>
    <w:p w:rsidR="00E079D5" w:rsidRPr="00E079D5" w:rsidRDefault="00E079D5" w:rsidP="00E079D5">
      <w:pPr>
        <w:pStyle w:val="ListParagraph"/>
        <w:numPr>
          <w:ilvl w:val="1"/>
          <w:numId w:val="25"/>
        </w:numPr>
      </w:pPr>
      <w:r w:rsidRPr="00E079D5">
        <w:t>The fire experience</w:t>
      </w:r>
    </w:p>
    <w:p w:rsidR="00E079D5" w:rsidRPr="00E079D5" w:rsidRDefault="00E079D5" w:rsidP="00E079D5">
      <w:pPr>
        <w:pStyle w:val="ListParagraph"/>
        <w:numPr>
          <w:ilvl w:val="1"/>
          <w:numId w:val="25"/>
        </w:numPr>
      </w:pPr>
      <w:r w:rsidRPr="00E079D5">
        <w:t>Basic fire protection</w:t>
      </w:r>
    </w:p>
    <w:p w:rsidR="00E079D5" w:rsidRPr="00E079D5" w:rsidRDefault="00E079D5" w:rsidP="00E079D5">
      <w:pPr>
        <w:pStyle w:val="ListParagraph"/>
        <w:numPr>
          <w:ilvl w:val="0"/>
          <w:numId w:val="25"/>
        </w:numPr>
      </w:pPr>
      <w:r w:rsidRPr="00E079D5">
        <w:t>Health Protection</w:t>
      </w:r>
    </w:p>
    <w:p w:rsidR="00E079D5" w:rsidRPr="00E079D5" w:rsidRDefault="00E079D5" w:rsidP="00E079D5">
      <w:pPr>
        <w:pStyle w:val="ListParagraph"/>
        <w:numPr>
          <w:ilvl w:val="1"/>
          <w:numId w:val="25"/>
        </w:numPr>
      </w:pPr>
      <w:r w:rsidRPr="00E079D5">
        <w:t>Health hazards</w:t>
      </w:r>
    </w:p>
    <w:p w:rsidR="00E079D5" w:rsidRPr="00E079D5" w:rsidRDefault="00E079D5" w:rsidP="00E079D5">
      <w:pPr>
        <w:pStyle w:val="ListParagraph"/>
        <w:numPr>
          <w:ilvl w:val="1"/>
          <w:numId w:val="25"/>
        </w:numPr>
      </w:pPr>
      <w:r w:rsidRPr="00E079D5">
        <w:t>The work environment</w:t>
      </w:r>
    </w:p>
    <w:p w:rsidR="00E079D5" w:rsidRPr="00E079D5" w:rsidRDefault="00E079D5" w:rsidP="00E079D5">
      <w:pPr>
        <w:pStyle w:val="ListParagraph"/>
        <w:numPr>
          <w:ilvl w:val="0"/>
          <w:numId w:val="25"/>
        </w:numPr>
      </w:pPr>
      <w:r w:rsidRPr="00E079D5">
        <w:t>Safe Work Practices</w:t>
      </w:r>
    </w:p>
    <w:p w:rsidR="00E079D5" w:rsidRPr="00E079D5" w:rsidRDefault="00E079D5" w:rsidP="00E079D5">
      <w:pPr>
        <w:pStyle w:val="ListParagraph"/>
        <w:numPr>
          <w:ilvl w:val="1"/>
          <w:numId w:val="25"/>
        </w:numPr>
      </w:pPr>
      <w:r w:rsidRPr="00E079D5">
        <w:t>Housekeeping</w:t>
      </w:r>
    </w:p>
    <w:p w:rsidR="00E079D5" w:rsidRPr="00E079D5" w:rsidRDefault="00E079D5" w:rsidP="00E079D5">
      <w:pPr>
        <w:pStyle w:val="ListParagraph"/>
        <w:numPr>
          <w:ilvl w:val="1"/>
          <w:numId w:val="25"/>
        </w:numPr>
      </w:pPr>
      <w:r w:rsidRPr="00E079D5">
        <w:t>Walking and work surfaces</w:t>
      </w:r>
    </w:p>
    <w:p w:rsidR="00E079D5" w:rsidRDefault="00E079D5" w:rsidP="00E079D5">
      <w:pPr>
        <w:pStyle w:val="ListParagraph"/>
        <w:numPr>
          <w:ilvl w:val="1"/>
          <w:numId w:val="25"/>
        </w:numPr>
      </w:pPr>
      <w:r w:rsidRPr="00E079D5">
        <w:t>Tools</w:t>
      </w:r>
    </w:p>
    <w:p w:rsidR="00E079D5" w:rsidRPr="00E079D5" w:rsidRDefault="00E079D5" w:rsidP="00E079D5">
      <w:pPr>
        <w:pStyle w:val="ListParagraph"/>
        <w:numPr>
          <w:ilvl w:val="1"/>
          <w:numId w:val="25"/>
        </w:numPr>
      </w:pPr>
      <w:r w:rsidRPr="00E079D5">
        <w:t>Other hazards</w:t>
      </w:r>
    </w:p>
    <w:p w:rsidR="00E079D5" w:rsidRDefault="00E079D5"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Methods of presentation:</w:t>
      </w:r>
      <w:r>
        <w:t xml:space="preserve"> (Include out-of-class requirements such as field trips, etc.)</w:t>
      </w:r>
    </w:p>
    <w:p w:rsidR="00AB2422" w:rsidRDefault="00AB2422"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B2422" w:rsidRPr="003166DE" w:rsidRDefault="00AB2422" w:rsidP="00AB2422">
      <w:pPr>
        <w:ind w:left="720"/>
        <w:jc w:val="both"/>
        <w:rPr>
          <w:rFonts w:asciiTheme="minorHAnsi" w:hAnsiTheme="minorHAnsi" w:cs="Arial"/>
        </w:rPr>
      </w:pPr>
      <w:r>
        <w:rPr>
          <w:rFonts w:asciiTheme="minorHAnsi" w:hAnsiTheme="minorHAnsi" w:cs="Arial"/>
        </w:rPr>
        <w:t xml:space="preserve">Lecture, </w:t>
      </w:r>
      <w:r w:rsidRPr="003166DE">
        <w:rPr>
          <w:rFonts w:asciiTheme="minorHAnsi" w:hAnsiTheme="minorHAnsi" w:cs="Arial"/>
        </w:rPr>
        <w:t>Demonstration</w:t>
      </w:r>
      <w:r>
        <w:rPr>
          <w:rFonts w:asciiTheme="minorHAnsi" w:hAnsiTheme="minorHAnsi" w:cs="Arial"/>
        </w:rPr>
        <w:t xml:space="preserve">, </w:t>
      </w:r>
      <w:r w:rsidRPr="003166DE">
        <w:rPr>
          <w:rFonts w:asciiTheme="minorHAnsi" w:hAnsiTheme="minorHAnsi" w:cs="Arial"/>
        </w:rPr>
        <w:t>Problem solving</w:t>
      </w:r>
      <w:r>
        <w:rPr>
          <w:rFonts w:asciiTheme="minorHAnsi" w:hAnsiTheme="minorHAnsi" w:cs="Arial"/>
        </w:rPr>
        <w:t>, small groups</w:t>
      </w:r>
      <w:r w:rsidRPr="003166DE">
        <w:rPr>
          <w:rFonts w:asciiTheme="minorHAnsi" w:hAnsiTheme="minorHAnsi" w:cs="Arial"/>
        </w:rPr>
        <w:t xml:space="preserve"> and discussion</w:t>
      </w:r>
    </w:p>
    <w:p w:rsidR="00AB2422" w:rsidRDefault="00AB2422"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F1131" w:rsidRDefault="00FF113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Methods of evaluation:</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635DD9" w:rsidRPr="001D3ECA" w:rsidRDefault="001D3ECA" w:rsidP="001D3ECA">
      <w:pPr>
        <w:widowControl/>
        <w:autoSpaceDE/>
        <w:autoSpaceDN/>
        <w:adjustRightInd/>
        <w:spacing w:after="200" w:line="276" w:lineRule="auto"/>
        <w:rPr>
          <w:rFonts w:asciiTheme="minorHAnsi" w:hAnsiTheme="minorHAnsi"/>
        </w:rPr>
      </w:pPr>
      <w:r>
        <w:rPr>
          <w:rFonts w:asciiTheme="minorHAnsi" w:hAnsiTheme="minorHAnsi"/>
          <w:b/>
        </w:rPr>
        <w:tab/>
      </w:r>
      <w:r>
        <w:rPr>
          <w:rFonts w:asciiTheme="minorHAnsi" w:hAnsiTheme="minorHAnsi"/>
        </w:rPr>
        <w:t>Examinations</w:t>
      </w:r>
      <w:r w:rsidR="00D5372D">
        <w:rPr>
          <w:rFonts w:asciiTheme="minorHAnsi" w:hAnsiTheme="minorHAnsi"/>
        </w:rPr>
        <w:t>,</w:t>
      </w:r>
      <w:r>
        <w:rPr>
          <w:rFonts w:asciiTheme="minorHAnsi" w:hAnsiTheme="minorHAnsi"/>
        </w:rPr>
        <w:t xml:space="preserve"> quizzes, </w:t>
      </w:r>
      <w:r w:rsidR="00D5372D">
        <w:rPr>
          <w:rFonts w:asciiTheme="minorHAnsi" w:hAnsiTheme="minorHAnsi"/>
        </w:rPr>
        <w:t xml:space="preserve">and </w:t>
      </w:r>
      <w:r>
        <w:rPr>
          <w:rFonts w:asciiTheme="minorHAnsi" w:hAnsiTheme="minorHAnsi"/>
        </w:rPr>
        <w:t>homework</w:t>
      </w:r>
    </w:p>
    <w:p w:rsidR="00FD214A" w:rsidRDefault="00FD21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Course Requirements</w:t>
      </w:r>
      <w:r>
        <w:t>:</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1.</w:t>
      </w:r>
      <w:r>
        <w:tab/>
      </w:r>
      <w:r>
        <w:rPr>
          <w:b/>
          <w:bCs/>
        </w:rPr>
        <w:t>Materials</w:t>
      </w:r>
      <w:r>
        <w:t xml:space="preserve">: </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w:t>
      </w:r>
      <w:r>
        <w:tab/>
      </w:r>
      <w:r>
        <w:rPr>
          <w:b/>
          <w:bCs/>
        </w:rPr>
        <w:t>Space Needs</w:t>
      </w:r>
      <w:r>
        <w:t xml:space="preserve">: </w:t>
      </w:r>
      <w:r w:rsidR="004700AC">
        <w:t xml:space="preserve">  Classroom </w:t>
      </w:r>
    </w:p>
    <w:p w:rsidR="000B163E" w:rsidRDefault="000B16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3.</w:t>
      </w:r>
      <w:r>
        <w:tab/>
      </w:r>
      <w:r>
        <w:rPr>
          <w:b/>
          <w:bCs/>
        </w:rPr>
        <w:t>Library Holding Needs</w:t>
      </w:r>
      <w:r>
        <w:t xml:space="preserve">: </w:t>
      </w:r>
      <w:r w:rsidR="00BB241B">
        <w:t xml:space="preserve"> Textbook</w:t>
      </w:r>
    </w:p>
    <w:p w:rsidR="000B163E" w:rsidRDefault="000B16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700AC"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4.</w:t>
      </w:r>
      <w:r>
        <w:tab/>
      </w:r>
      <w:r>
        <w:rPr>
          <w:b/>
          <w:bCs/>
        </w:rPr>
        <w:t>Instructors:</w:t>
      </w:r>
      <w:r>
        <w:t xml:space="preserve"> Does certification criteria require that a full-time faculty member be employed for the program to be accredited? </w:t>
      </w:r>
      <w:r w:rsidR="004700AC">
        <w:t xml:space="preserve">   NO.</w:t>
      </w:r>
    </w:p>
    <w:p w:rsidR="00DD2DC1" w:rsidRDefault="004700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ab/>
      </w:r>
      <w:r w:rsidR="00DD2DC1">
        <w:t>If yes, would the College need to hire a full-time faculty member for this purpose or is there one already in place.</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5.</w:t>
      </w:r>
      <w:r>
        <w:rPr>
          <w:b/>
          <w:bCs/>
        </w:rPr>
        <w:tab/>
        <w:t xml:space="preserve">Impact on Enrollment:  </w:t>
      </w:r>
      <w:r>
        <w:t>Estimate the impact this course will have on enrollment in other courses in the same division or group requirement.</w:t>
      </w:r>
      <w:r w:rsidR="004700AC">
        <w:t xml:space="preserve">  Enrollments should complement each other.</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Pr>
          <w:b/>
          <w:bCs/>
        </w:rPr>
        <w:lastRenderedPageBreak/>
        <w:t>6.</w:t>
      </w:r>
      <w:r>
        <w:rPr>
          <w:b/>
          <w:bCs/>
        </w:rPr>
        <w:tab/>
        <w:t xml:space="preserve">Statement of Possible Conflict or Overlap:  </w:t>
      </w:r>
      <w:r>
        <w:t>Indicate statements of agreement or disagreement of other faculty members or division directors concerning subject matter content of course and its relationship with existing course.</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D71A7" w:rsidRDefault="009D7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9D71A7">
          <w:type w:val="continuous"/>
          <w:pgSz w:w="12240" w:h="15840"/>
          <w:pgMar w:top="1440" w:right="1440" w:bottom="1440" w:left="1440" w:header="1440" w:footer="1440" w:gutter="0"/>
          <w:cols w:space="720"/>
          <w:noEndnote/>
        </w:sectPr>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lastRenderedPageBreak/>
        <w:t>7.</w:t>
      </w:r>
      <w:r>
        <w:rPr>
          <w:b/>
          <w:bCs/>
        </w:rPr>
        <w:tab/>
        <w:t>Are you considering this course for the General Education Requirements?</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Pr>
          <w:b/>
          <w:bCs/>
        </w:rPr>
        <w:t>Yes []</w:t>
      </w:r>
      <w:r>
        <w:tab/>
      </w:r>
      <w:r>
        <w:tab/>
      </w:r>
      <w:r w:rsidR="00D53D67">
        <w:rPr>
          <w:b/>
          <w:bCs/>
        </w:rPr>
        <w:t>No [</w:t>
      </w:r>
      <w:r w:rsidR="004700AC">
        <w:rPr>
          <w:b/>
          <w:bCs/>
        </w:rPr>
        <w:t>X</w:t>
      </w:r>
      <w:r>
        <w:rPr>
          <w:b/>
          <w:bCs/>
        </w:rPr>
        <w:t>]</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FD21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ab/>
      </w:r>
      <w:r w:rsidR="00DD2DC1">
        <w:rPr>
          <w:b/>
          <w:bCs/>
        </w:rPr>
        <w:t xml:space="preserve">If yes, give rationale why and in what grouping.  </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Default="00FD214A" w:rsidP="00FD214A">
      <w:pPr>
        <w:pStyle w:val="level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8.</w:t>
      </w:r>
      <w:r>
        <w:rPr>
          <w:b/>
          <w:bCs/>
        </w:rPr>
        <w:tab/>
      </w:r>
      <w:r w:rsidR="00DD2DC1">
        <w:rPr>
          <w:b/>
          <w:bCs/>
        </w:rPr>
        <w:t>Class Capacity:</w:t>
      </w:r>
      <w:bookmarkStart w:id="0" w:name="BM_1_"/>
      <w:bookmarkEnd w:id="0"/>
      <w:r w:rsidR="00DD2DC1">
        <w:rPr>
          <w:b/>
          <w:bCs/>
        </w:rPr>
        <w:t xml:space="preserve"> </w:t>
      </w:r>
      <w:r w:rsidR="00DD2DC1">
        <w:t xml:space="preserve">What is the expected class capacity for this course? </w:t>
      </w:r>
      <w:r w:rsidR="004700AC">
        <w:t xml:space="preserve">   </w:t>
      </w:r>
      <w:r w:rsidR="001D3ECA">
        <w:t>38</w:t>
      </w:r>
    </w:p>
    <w:p w:rsidR="00DD2DC1" w:rsidRDefault="00DD2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If the capacity is different than standard contractual capacities of 38 lectures and 24 lab size classes, please submit supporting documentation and a rationale for the proposed variation in class size.</w:t>
      </w:r>
    </w:p>
    <w:p w:rsidR="00DD2DC1" w:rsidRDefault="00DD2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w:t>
      </w:r>
    </w:p>
    <w:p w:rsidR="00FD214A" w:rsidRDefault="00FD214A" w:rsidP="00FD2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9.  </w:t>
      </w:r>
      <w:r>
        <w:tab/>
      </w:r>
      <w:r w:rsidRPr="00FD214A">
        <w:rPr>
          <w:b/>
        </w:rPr>
        <w:t>Outcomes Assessment Component:</w:t>
      </w:r>
      <w:r>
        <w:t xml:space="preserve"> Provide details of the assessment measures that will be used in this course.   </w:t>
      </w:r>
    </w:p>
    <w:p w:rsidR="0040581C" w:rsidRDefault="0040581C" w:rsidP="00FD2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FD214A" w:rsidRDefault="00D5372D" w:rsidP="00B07D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80% of students will </w:t>
      </w:r>
      <w:r w:rsidR="00FF1131">
        <w:t>successfully complete</w:t>
      </w:r>
      <w:r>
        <w:t xml:space="preserve"> the course.</w:t>
      </w:r>
    </w:p>
    <w:p w:rsidR="00DD2DC1" w:rsidRDefault="00DD2DC1" w:rsidP="004058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40581C"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t xml:space="preserve">10.  </w:t>
      </w:r>
      <w:r>
        <w:tab/>
      </w:r>
      <w:r>
        <w:rPr>
          <w:b/>
        </w:rPr>
        <w:t>General Education Objectives:</w:t>
      </w:r>
      <w:r>
        <w:rPr>
          <w:b/>
        </w:rPr>
        <w:tab/>
        <w:t xml:space="preserve">G1, </w:t>
      </w:r>
      <w:r w:rsidR="00386B23">
        <w:rPr>
          <w:b/>
        </w:rPr>
        <w:t xml:space="preserve">G3, </w:t>
      </w:r>
      <w:r>
        <w:rPr>
          <w:b/>
        </w:rPr>
        <w:t xml:space="preserve">G4, </w:t>
      </w:r>
      <w:r w:rsidR="00386B23">
        <w:rPr>
          <w:b/>
        </w:rPr>
        <w:t xml:space="preserve">G5, </w:t>
      </w:r>
      <w:r>
        <w:rPr>
          <w:b/>
        </w:rPr>
        <w:t xml:space="preserve">C1, </w:t>
      </w:r>
      <w:r w:rsidR="00386B23">
        <w:rPr>
          <w:b/>
        </w:rPr>
        <w:t xml:space="preserve">C2, </w:t>
      </w:r>
      <w:r>
        <w:rPr>
          <w:b/>
        </w:rPr>
        <w:t>C4</w:t>
      </w:r>
      <w:r w:rsidR="001D3ECA">
        <w:rPr>
          <w:b/>
        </w:rPr>
        <w:t>, M1</w:t>
      </w:r>
    </w:p>
    <w:p w:rsidR="00A95032" w:rsidRDefault="00A95032"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A95032" w:rsidRDefault="00A95032"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A95032" w:rsidRDefault="00A95032"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A95032" w:rsidRPr="0040581C" w:rsidRDefault="00A95032"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bookmarkStart w:id="1" w:name="_GoBack"/>
      <w:bookmarkEnd w:id="1"/>
    </w:p>
    <w:sectPr w:rsidR="00A95032" w:rsidRPr="0040581C" w:rsidSect="00DD2DC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upperLetter"/>
      <w:pStyle w:val="QuickA"/>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76302AB"/>
    <w:multiLevelType w:val="singleLevel"/>
    <w:tmpl w:val="21DC50EA"/>
    <w:lvl w:ilvl="0">
      <w:start w:val="7"/>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3">
    <w:nsid w:val="084D2217"/>
    <w:multiLevelType w:val="singleLevel"/>
    <w:tmpl w:val="F608487C"/>
    <w:lvl w:ilvl="0">
      <w:start w:val="3"/>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4">
    <w:nsid w:val="093D1083"/>
    <w:multiLevelType w:val="hybridMultilevel"/>
    <w:tmpl w:val="4CC0D4E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970D11"/>
    <w:multiLevelType w:val="hybridMultilevel"/>
    <w:tmpl w:val="29A86C1A"/>
    <w:lvl w:ilvl="0" w:tplc="36D4C8E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062D0"/>
    <w:multiLevelType w:val="hybridMultilevel"/>
    <w:tmpl w:val="29FAEA66"/>
    <w:lvl w:ilvl="0" w:tplc="EAD6AB2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81791"/>
    <w:multiLevelType w:val="hybridMultilevel"/>
    <w:tmpl w:val="7BD064A0"/>
    <w:lvl w:ilvl="0" w:tplc="228E1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88603A"/>
    <w:multiLevelType w:val="hybridMultilevel"/>
    <w:tmpl w:val="4E48A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192576"/>
    <w:multiLevelType w:val="hybridMultilevel"/>
    <w:tmpl w:val="78D63874"/>
    <w:lvl w:ilvl="0" w:tplc="B842669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37F35"/>
    <w:multiLevelType w:val="singleLevel"/>
    <w:tmpl w:val="F3220C48"/>
    <w:lvl w:ilvl="0">
      <w:start w:val="4"/>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11">
    <w:nsid w:val="25153D48"/>
    <w:multiLevelType w:val="hybridMultilevel"/>
    <w:tmpl w:val="8EE68C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F3748D"/>
    <w:multiLevelType w:val="hybridMultilevel"/>
    <w:tmpl w:val="0FDE15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2223ED"/>
    <w:multiLevelType w:val="hybridMultilevel"/>
    <w:tmpl w:val="C90ECBD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5F1E89"/>
    <w:multiLevelType w:val="singleLevel"/>
    <w:tmpl w:val="42B6C906"/>
    <w:lvl w:ilvl="0">
      <w:start w:val="5"/>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15">
    <w:nsid w:val="3BF612AD"/>
    <w:multiLevelType w:val="hybridMultilevel"/>
    <w:tmpl w:val="4BDCCF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0E128D"/>
    <w:multiLevelType w:val="hybridMultilevel"/>
    <w:tmpl w:val="C74403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5E7FCF"/>
    <w:multiLevelType w:val="hybridMultilevel"/>
    <w:tmpl w:val="67B4EB6A"/>
    <w:lvl w:ilvl="0" w:tplc="0146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AA4CB4"/>
    <w:multiLevelType w:val="singleLevel"/>
    <w:tmpl w:val="D772D782"/>
    <w:lvl w:ilvl="0">
      <w:start w:val="6"/>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19">
    <w:nsid w:val="62D301DF"/>
    <w:multiLevelType w:val="hybridMultilevel"/>
    <w:tmpl w:val="EEF25248"/>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0B1AB3"/>
    <w:multiLevelType w:val="hybridMultilevel"/>
    <w:tmpl w:val="DD22FE6C"/>
    <w:lvl w:ilvl="0" w:tplc="EAD6AB2E">
      <w:start w:val="1"/>
      <w:numFmt w:val="decimal"/>
      <w:lvlText w:val="%1."/>
      <w:lvlJc w:val="left"/>
      <w:pPr>
        <w:ind w:left="1440" w:hanging="720"/>
      </w:pPr>
      <w:rPr>
        <w:rFonts w:hint="default"/>
      </w:rPr>
    </w:lvl>
    <w:lvl w:ilvl="1" w:tplc="27A2D3F0">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8843AB"/>
    <w:multiLevelType w:val="hybridMultilevel"/>
    <w:tmpl w:val="2850F436"/>
    <w:lvl w:ilvl="0" w:tplc="A44ED9C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A77821"/>
    <w:multiLevelType w:val="singleLevel"/>
    <w:tmpl w:val="DD7EA7CE"/>
    <w:lvl w:ilvl="0">
      <w:start w:val="1"/>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23">
    <w:nsid w:val="6E660A19"/>
    <w:multiLevelType w:val="hybridMultilevel"/>
    <w:tmpl w:val="C4AA2BD6"/>
    <w:lvl w:ilvl="0" w:tplc="75AEF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6C57DD"/>
    <w:multiLevelType w:val="hybridMultilevel"/>
    <w:tmpl w:val="F91E9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4670A4"/>
    <w:multiLevelType w:val="singleLevel"/>
    <w:tmpl w:val="34748EFE"/>
    <w:lvl w:ilvl="0">
      <w:start w:val="2"/>
      <w:numFmt w:val="decimal"/>
      <w:lvlText w:val="%1. "/>
      <w:legacy w:legacy="1" w:legacySpace="0" w:legacyIndent="360"/>
      <w:lvlJc w:val="left"/>
      <w:pPr>
        <w:ind w:left="360" w:hanging="360"/>
      </w:pPr>
      <w:rPr>
        <w:rFonts w:ascii="Helvetica" w:hAnsi="Helvetica" w:hint="default"/>
        <w:b w:val="0"/>
        <w:i w:val="0"/>
        <w:sz w:val="24"/>
        <w:u w:val="none"/>
      </w:rPr>
    </w:lvl>
  </w:abstractNum>
  <w:num w:numId="1">
    <w:abstractNumId w:val="0"/>
    <w:lvlOverride w:ilvl="0">
      <w:startOverride w:val="1"/>
      <w:lvl w:ilvl="0">
        <w:start w:val="1"/>
        <w:numFmt w:val="upperLetter"/>
        <w:pStyle w:val="QuickA"/>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8"/>
  </w:num>
  <w:num w:numId="4">
    <w:abstractNumId w:val="21"/>
  </w:num>
  <w:num w:numId="5">
    <w:abstractNumId w:val="9"/>
  </w:num>
  <w:num w:numId="6">
    <w:abstractNumId w:val="5"/>
  </w:num>
  <w:num w:numId="7">
    <w:abstractNumId w:val="11"/>
  </w:num>
  <w:num w:numId="8">
    <w:abstractNumId w:val="19"/>
  </w:num>
  <w:num w:numId="9">
    <w:abstractNumId w:val="4"/>
  </w:num>
  <w:num w:numId="10">
    <w:abstractNumId w:val="15"/>
  </w:num>
  <w:num w:numId="11">
    <w:abstractNumId w:val="13"/>
  </w:num>
  <w:num w:numId="12">
    <w:abstractNumId w:val="16"/>
  </w:num>
  <w:num w:numId="13">
    <w:abstractNumId w:val="12"/>
  </w:num>
  <w:num w:numId="14">
    <w:abstractNumId w:val="23"/>
  </w:num>
  <w:num w:numId="15">
    <w:abstractNumId w:val="17"/>
  </w:num>
  <w:num w:numId="16">
    <w:abstractNumId w:val="7"/>
  </w:num>
  <w:num w:numId="17">
    <w:abstractNumId w:val="22"/>
  </w:num>
  <w:num w:numId="18">
    <w:abstractNumId w:val="25"/>
  </w:num>
  <w:num w:numId="19">
    <w:abstractNumId w:val="3"/>
  </w:num>
  <w:num w:numId="20">
    <w:abstractNumId w:val="10"/>
  </w:num>
  <w:num w:numId="21">
    <w:abstractNumId w:val="14"/>
  </w:num>
  <w:num w:numId="22">
    <w:abstractNumId w:val="18"/>
  </w:num>
  <w:num w:numId="23">
    <w:abstractNumId w:val="2"/>
  </w:num>
  <w:num w:numId="24">
    <w:abstractNumId w:val="24"/>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C1"/>
    <w:rsid w:val="000958E5"/>
    <w:rsid w:val="00096E8B"/>
    <w:rsid w:val="000B163E"/>
    <w:rsid w:val="00136439"/>
    <w:rsid w:val="00154AD0"/>
    <w:rsid w:val="001B15DC"/>
    <w:rsid w:val="001C2B4F"/>
    <w:rsid w:val="001D3ECA"/>
    <w:rsid w:val="001E71E7"/>
    <w:rsid w:val="00205D42"/>
    <w:rsid w:val="00230638"/>
    <w:rsid w:val="00265514"/>
    <w:rsid w:val="002C407E"/>
    <w:rsid w:val="00381696"/>
    <w:rsid w:val="00386B23"/>
    <w:rsid w:val="003A30D6"/>
    <w:rsid w:val="003B1327"/>
    <w:rsid w:val="003C6D68"/>
    <w:rsid w:val="0040581C"/>
    <w:rsid w:val="004700AC"/>
    <w:rsid w:val="004A5E0C"/>
    <w:rsid w:val="004F2D87"/>
    <w:rsid w:val="006311AF"/>
    <w:rsid w:val="00635DD9"/>
    <w:rsid w:val="00642467"/>
    <w:rsid w:val="006D5133"/>
    <w:rsid w:val="007330EA"/>
    <w:rsid w:val="0078600F"/>
    <w:rsid w:val="007A2840"/>
    <w:rsid w:val="00825E25"/>
    <w:rsid w:val="008E4684"/>
    <w:rsid w:val="008F1726"/>
    <w:rsid w:val="009060E7"/>
    <w:rsid w:val="009D706E"/>
    <w:rsid w:val="009D71A7"/>
    <w:rsid w:val="009E363D"/>
    <w:rsid w:val="009F419F"/>
    <w:rsid w:val="00A93FFA"/>
    <w:rsid w:val="00A95032"/>
    <w:rsid w:val="00AB2422"/>
    <w:rsid w:val="00AC1409"/>
    <w:rsid w:val="00B07D83"/>
    <w:rsid w:val="00B65DB7"/>
    <w:rsid w:val="00BB0860"/>
    <w:rsid w:val="00BB241B"/>
    <w:rsid w:val="00C017BA"/>
    <w:rsid w:val="00C72D79"/>
    <w:rsid w:val="00CA43FE"/>
    <w:rsid w:val="00D5372D"/>
    <w:rsid w:val="00D53D67"/>
    <w:rsid w:val="00DD2DC1"/>
    <w:rsid w:val="00E079D5"/>
    <w:rsid w:val="00FB4C24"/>
    <w:rsid w:val="00FD214A"/>
    <w:rsid w:val="00FF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outlineLvl w:val="0"/>
    </w:pPr>
  </w:style>
  <w:style w:type="paragraph" w:customStyle="1" w:styleId="level1">
    <w:name w:val="_level1"/>
    <w:basedOn w:val="Normal"/>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440" w:hanging="360"/>
      <w:outlineLvl w:val="0"/>
    </w:pPr>
  </w:style>
  <w:style w:type="character" w:customStyle="1" w:styleId="bylinepipe">
    <w:name w:val="bylinepipe"/>
    <w:rsid w:val="00230638"/>
  </w:style>
  <w:style w:type="paragraph" w:styleId="ListParagraph">
    <w:name w:val="List Paragraph"/>
    <w:basedOn w:val="Normal"/>
    <w:uiPriority w:val="34"/>
    <w:qFormat/>
    <w:rsid w:val="0040581C"/>
    <w:pPr>
      <w:ind w:left="720"/>
      <w:contextualSpacing/>
    </w:pPr>
  </w:style>
  <w:style w:type="paragraph" w:styleId="NoSpacing">
    <w:name w:val="No Spacing"/>
    <w:uiPriority w:val="1"/>
    <w:qFormat/>
    <w:rsid w:val="00154AD0"/>
    <w:rPr>
      <w:rFonts w:ascii="Calibri" w:eastAsia="Calibri" w:hAnsi="Calibri"/>
      <w:sz w:val="22"/>
      <w:szCs w:val="22"/>
    </w:rPr>
  </w:style>
  <w:style w:type="paragraph" w:customStyle="1" w:styleId="Default">
    <w:name w:val="Default"/>
    <w:rsid w:val="000958E5"/>
    <w:pPr>
      <w:autoSpaceDE w:val="0"/>
      <w:autoSpaceDN w:val="0"/>
      <w:adjustRightInd w:val="0"/>
    </w:pPr>
    <w:rPr>
      <w:rFonts w:ascii="GillSans" w:hAnsi="GillSans" w:cs="GillSans"/>
      <w:color w:val="000000"/>
      <w:sz w:val="24"/>
      <w:szCs w:val="24"/>
    </w:rPr>
  </w:style>
  <w:style w:type="character" w:customStyle="1" w:styleId="A4">
    <w:name w:val="A4"/>
    <w:uiPriority w:val="99"/>
    <w:rsid w:val="000958E5"/>
    <w:rPr>
      <w:rFonts w:cs="GillSans"/>
      <w:color w:val="000000"/>
      <w:sz w:val="20"/>
      <w:szCs w:val="20"/>
    </w:rPr>
  </w:style>
  <w:style w:type="paragraph" w:styleId="BalloonText">
    <w:name w:val="Balloon Text"/>
    <w:basedOn w:val="Normal"/>
    <w:link w:val="BalloonTextChar"/>
    <w:rsid w:val="00C017BA"/>
    <w:rPr>
      <w:rFonts w:ascii="Tahoma" w:hAnsi="Tahoma" w:cs="Tahoma"/>
      <w:sz w:val="16"/>
      <w:szCs w:val="16"/>
    </w:rPr>
  </w:style>
  <w:style w:type="character" w:customStyle="1" w:styleId="BalloonTextChar">
    <w:name w:val="Balloon Text Char"/>
    <w:basedOn w:val="DefaultParagraphFont"/>
    <w:link w:val="BalloonText"/>
    <w:rsid w:val="00C017BA"/>
    <w:rPr>
      <w:rFonts w:ascii="Tahoma" w:hAnsi="Tahoma" w:cs="Tahoma"/>
      <w:sz w:val="16"/>
      <w:szCs w:val="16"/>
    </w:rPr>
  </w:style>
  <w:style w:type="character" w:styleId="Hyperlink">
    <w:name w:val="Hyperlink"/>
    <w:basedOn w:val="DefaultParagraphFont"/>
    <w:unhideWhenUsed/>
    <w:rsid w:val="00A93F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outlineLvl w:val="0"/>
    </w:pPr>
  </w:style>
  <w:style w:type="paragraph" w:customStyle="1" w:styleId="level1">
    <w:name w:val="_level1"/>
    <w:basedOn w:val="Normal"/>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440" w:hanging="360"/>
      <w:outlineLvl w:val="0"/>
    </w:pPr>
  </w:style>
  <w:style w:type="character" w:customStyle="1" w:styleId="bylinepipe">
    <w:name w:val="bylinepipe"/>
    <w:rsid w:val="00230638"/>
  </w:style>
  <w:style w:type="paragraph" w:styleId="ListParagraph">
    <w:name w:val="List Paragraph"/>
    <w:basedOn w:val="Normal"/>
    <w:uiPriority w:val="34"/>
    <w:qFormat/>
    <w:rsid w:val="0040581C"/>
    <w:pPr>
      <w:ind w:left="720"/>
      <w:contextualSpacing/>
    </w:pPr>
  </w:style>
  <w:style w:type="paragraph" w:styleId="NoSpacing">
    <w:name w:val="No Spacing"/>
    <w:uiPriority w:val="1"/>
    <w:qFormat/>
    <w:rsid w:val="00154AD0"/>
    <w:rPr>
      <w:rFonts w:ascii="Calibri" w:eastAsia="Calibri" w:hAnsi="Calibri"/>
      <w:sz w:val="22"/>
      <w:szCs w:val="22"/>
    </w:rPr>
  </w:style>
  <w:style w:type="paragraph" w:customStyle="1" w:styleId="Default">
    <w:name w:val="Default"/>
    <w:rsid w:val="000958E5"/>
    <w:pPr>
      <w:autoSpaceDE w:val="0"/>
      <w:autoSpaceDN w:val="0"/>
      <w:adjustRightInd w:val="0"/>
    </w:pPr>
    <w:rPr>
      <w:rFonts w:ascii="GillSans" w:hAnsi="GillSans" w:cs="GillSans"/>
      <w:color w:val="000000"/>
      <w:sz w:val="24"/>
      <w:szCs w:val="24"/>
    </w:rPr>
  </w:style>
  <w:style w:type="character" w:customStyle="1" w:styleId="A4">
    <w:name w:val="A4"/>
    <w:uiPriority w:val="99"/>
    <w:rsid w:val="000958E5"/>
    <w:rPr>
      <w:rFonts w:cs="GillSans"/>
      <w:color w:val="000000"/>
      <w:sz w:val="20"/>
      <w:szCs w:val="20"/>
    </w:rPr>
  </w:style>
  <w:style w:type="paragraph" w:styleId="BalloonText">
    <w:name w:val="Balloon Text"/>
    <w:basedOn w:val="Normal"/>
    <w:link w:val="BalloonTextChar"/>
    <w:rsid w:val="00C017BA"/>
    <w:rPr>
      <w:rFonts w:ascii="Tahoma" w:hAnsi="Tahoma" w:cs="Tahoma"/>
      <w:sz w:val="16"/>
      <w:szCs w:val="16"/>
    </w:rPr>
  </w:style>
  <w:style w:type="character" w:customStyle="1" w:styleId="BalloonTextChar">
    <w:name w:val="Balloon Text Char"/>
    <w:basedOn w:val="DefaultParagraphFont"/>
    <w:link w:val="BalloonText"/>
    <w:rsid w:val="00C017BA"/>
    <w:rPr>
      <w:rFonts w:ascii="Tahoma" w:hAnsi="Tahoma" w:cs="Tahoma"/>
      <w:sz w:val="16"/>
      <w:szCs w:val="16"/>
    </w:rPr>
  </w:style>
  <w:style w:type="character" w:styleId="Hyperlink">
    <w:name w:val="Hyperlink"/>
    <w:basedOn w:val="DefaultParagraphFont"/>
    <w:unhideWhenUsed/>
    <w:rsid w:val="00A93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badmave@ssc.ed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986C2811A98A409B76FCE09CAD2B26" ma:contentTypeVersion="1" ma:contentTypeDescription="Create a new document." ma:contentTypeScope="" ma:versionID="be4f89d9ec6fdbb73f27a79cb2c64f09">
  <xsd:schema xmlns:xsd="http://www.w3.org/2001/XMLSchema" xmlns:p="http://schemas.microsoft.com/office/2006/metadata/properties" targetNamespace="http://schemas.microsoft.com/office/2006/metadata/properties" ma:root="true" ma:fieldsID="ee03167700f7ea24441675efb2d3af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6797A-E28F-4BDE-BB2B-89CD34B39955}">
  <ds:schemaRefs>
    <ds:schemaRef ds:uri="http://schemas.microsoft.com/sharepoint/v3/contenttype/forms"/>
  </ds:schemaRefs>
</ds:datastoreItem>
</file>

<file path=customXml/itemProps2.xml><?xml version="1.0" encoding="utf-8"?>
<ds:datastoreItem xmlns:ds="http://schemas.openxmlformats.org/officeDocument/2006/customXml" ds:itemID="{3CBDBEC0-53E2-460E-9E2E-0E6030859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1549D9-4984-4797-8807-BDE6BAD476C4}">
  <ds:schemaRefs>
    <ds:schemaRef ds:uri="http://schemas.microsoft.com/office/2006/metadata/properties"/>
  </ds:schemaRefs>
</ds:datastoreItem>
</file>

<file path=customXml/itemProps4.xml><?xml version="1.0" encoding="utf-8"?>
<ds:datastoreItem xmlns:ds="http://schemas.openxmlformats.org/officeDocument/2006/customXml" ds:itemID="{3E1A6842-0553-400A-97DC-1B97E643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SOUTH SUBURBAN COLLEGE</vt:lpstr>
    </vt:vector>
  </TitlesOfParts>
  <Company>South Suburban College</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SUBURBAN COLLEGE</dc:title>
  <dc:creator>South Suburban College</dc:creator>
  <cp:lastModifiedBy>Ryan Wolf</cp:lastModifiedBy>
  <cp:revision>13</cp:revision>
  <cp:lastPrinted>2014-04-15T15:00:00Z</cp:lastPrinted>
  <dcterms:created xsi:type="dcterms:W3CDTF">2014-04-10T14:56:00Z</dcterms:created>
  <dcterms:modified xsi:type="dcterms:W3CDTF">2014-10-24T14:01:00Z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Category">
    <vt:lpwstr>6</vt:lpwstr>
  </property>
  <property fmtid="{D5CDD505-2E9C-101B-9397-08002B2CF9AE}" pid="3" name="Category Keywords">
    <vt:lpwstr>Course Outline Guide 2007</vt:lpwstr>
  </property>
  <property fmtid="{D5CDD505-2E9C-101B-9397-08002B2CF9AE}" pid="4" name="Reviewer">
    <vt:lpwstr/>
  </property>
  <property fmtid="{D5CDD505-2E9C-101B-9397-08002B2CF9AE}" pid="5" name="Review Status">
    <vt:lpwstr/>
  </property>
  <property fmtid="{D5CDD505-2E9C-101B-9397-08002B2CF9AE}" pid="6" name="ContentTypeId">
    <vt:lpwstr>0x01010080986C2811A98A409B76FCE09CAD2B26</vt:lpwstr>
  </property>
</Properties>
</file>